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7F22" w:rsidRPr="00AB185A" w:rsidRDefault="00D27F22" w:rsidP="00AB185A">
      <w:pPr>
        <w:jc w:val="center"/>
        <w:rPr>
          <w:b/>
          <w:sz w:val="28"/>
          <w:szCs w:val="28"/>
        </w:rPr>
      </w:pPr>
      <w:r w:rsidRPr="00AB185A">
        <w:rPr>
          <w:b/>
          <w:sz w:val="28"/>
          <w:szCs w:val="28"/>
        </w:rPr>
        <w:t>THE HIRING PROCESS: CRITICAL STEPS CHECKLIST</w:t>
      </w:r>
    </w:p>
    <w:p w:rsidR="00D27F22" w:rsidRPr="00835422" w:rsidRDefault="00D27F22" w:rsidP="00D27F22"/>
    <w:p w:rsidR="00D27F22" w:rsidRPr="00835422" w:rsidRDefault="00D27F22" w:rsidP="00D27F22">
      <w:pPr>
        <w:autoSpaceDE w:val="0"/>
        <w:autoSpaceDN w:val="0"/>
        <w:adjustRightInd w:val="0"/>
        <w:rPr>
          <w:rFonts w:eastAsia="Calibri" w:cs="BaskervilleBE-Regular"/>
          <w:color w:val="231F20"/>
        </w:rPr>
      </w:pPr>
      <w:r w:rsidRPr="00835422">
        <w:rPr>
          <w:rFonts w:eastAsia="Calibri" w:cs="BaskervilleBE-Regular"/>
          <w:color w:val="231F20"/>
        </w:rPr>
        <w:t>Finding and hiring the most qualified candidates requires a step-by-step process. You</w:t>
      </w:r>
    </w:p>
    <w:p w:rsidR="00D27F22" w:rsidRPr="00835422" w:rsidRDefault="00D27F22" w:rsidP="00D27F22">
      <w:pPr>
        <w:autoSpaceDE w:val="0"/>
        <w:autoSpaceDN w:val="0"/>
        <w:adjustRightInd w:val="0"/>
        <w:rPr>
          <w:rFonts w:eastAsia="Calibri" w:cs="BaskervilleBE-Regular"/>
          <w:color w:val="231F20"/>
        </w:rPr>
      </w:pPr>
      <w:r w:rsidRPr="00835422">
        <w:rPr>
          <w:rFonts w:eastAsia="Calibri" w:cs="BaskervilleBE-Regular"/>
          <w:color w:val="231F20"/>
        </w:rPr>
        <w:t>have to carefully define the job and what’s required to perform it, while avoiding</w:t>
      </w:r>
    </w:p>
    <w:p w:rsidR="00D27F22" w:rsidRPr="00835422" w:rsidRDefault="00D27F22" w:rsidP="00D27F22">
      <w:pPr>
        <w:autoSpaceDE w:val="0"/>
        <w:autoSpaceDN w:val="0"/>
        <w:adjustRightInd w:val="0"/>
        <w:rPr>
          <w:rFonts w:eastAsia="Calibri" w:cs="BaskervilleBE-Regular"/>
          <w:color w:val="231F20"/>
        </w:rPr>
      </w:pPr>
      <w:r w:rsidRPr="00835422">
        <w:rPr>
          <w:rFonts w:eastAsia="Calibri" w:cs="BaskervilleBE-Regular"/>
          <w:color w:val="231F20"/>
        </w:rPr>
        <w:t>definitions that would discriminate against qualified candidates.</w:t>
      </w:r>
    </w:p>
    <w:p w:rsidR="00D27F22" w:rsidRDefault="00D27F22" w:rsidP="00D27F22">
      <w:pPr>
        <w:autoSpaceDE w:val="0"/>
        <w:autoSpaceDN w:val="0"/>
        <w:adjustRightInd w:val="0"/>
        <w:rPr>
          <w:rFonts w:eastAsia="Calibri" w:cs="ItcEras-Bold"/>
          <w:b/>
          <w:bCs/>
          <w:color w:val="231F20"/>
        </w:rPr>
      </w:pPr>
    </w:p>
    <w:p w:rsidR="00D27F22" w:rsidRPr="00835422" w:rsidRDefault="00D27F22" w:rsidP="00D27F22">
      <w:pPr>
        <w:autoSpaceDE w:val="0"/>
        <w:autoSpaceDN w:val="0"/>
        <w:adjustRightInd w:val="0"/>
        <w:rPr>
          <w:rFonts w:eastAsia="Calibri" w:cs="ItcEras-Bold"/>
          <w:b/>
          <w:bCs/>
          <w:color w:val="231F20"/>
        </w:rPr>
      </w:pPr>
      <w:r>
        <w:rPr>
          <w:rFonts w:eastAsia="Calibri" w:cs="ItcEras-Bold"/>
          <w:b/>
          <w:bCs/>
          <w:color w:val="231F20"/>
        </w:rPr>
        <w:t xml:space="preserve">Goals: This training will </w:t>
      </w:r>
      <w:r w:rsidRPr="00835422">
        <w:rPr>
          <w:rFonts w:eastAsia="Calibri" w:cs="ItcEras-Bold"/>
          <w:b/>
          <w:bCs/>
          <w:color w:val="231F20"/>
        </w:rPr>
        <w:t xml:space="preserve">help </w:t>
      </w:r>
      <w:r w:rsidR="00AB185A">
        <w:rPr>
          <w:rFonts w:eastAsia="Calibri" w:cs="ItcEras-Bold"/>
          <w:b/>
          <w:bCs/>
          <w:color w:val="231F20"/>
        </w:rPr>
        <w:t>you</w:t>
      </w:r>
      <w:r w:rsidRPr="00835422">
        <w:rPr>
          <w:rFonts w:eastAsia="Calibri" w:cs="ItcEras-Bold"/>
          <w:b/>
          <w:bCs/>
          <w:color w:val="231F20"/>
        </w:rPr>
        <w:t>:</w:t>
      </w:r>
    </w:p>
    <w:p w:rsidR="00D27F22" w:rsidRPr="00835422" w:rsidRDefault="00D27F22" w:rsidP="00D27F22">
      <w:pPr>
        <w:autoSpaceDE w:val="0"/>
        <w:autoSpaceDN w:val="0"/>
        <w:adjustRightInd w:val="0"/>
        <w:rPr>
          <w:rFonts w:eastAsia="Calibri" w:cs="BaskervilleBE-Regular"/>
          <w:color w:val="231F20"/>
        </w:rPr>
      </w:pPr>
      <w:r w:rsidRPr="00835422">
        <w:rPr>
          <w:rFonts w:eastAsia="ZapfDingbats" w:cs="ZapfDingbats"/>
          <w:color w:val="231F20"/>
        </w:rPr>
        <w:t xml:space="preserve">● </w:t>
      </w:r>
      <w:r w:rsidRPr="00835422">
        <w:rPr>
          <w:rFonts w:eastAsia="Calibri" w:cs="BaskervilleBE-Regular"/>
          <w:color w:val="231F20"/>
        </w:rPr>
        <w:t>Become familiar with the steps in the hiring process.</w:t>
      </w:r>
    </w:p>
    <w:p w:rsidR="00D27F22" w:rsidRPr="00835422" w:rsidRDefault="00D27F22" w:rsidP="00D27F22">
      <w:pPr>
        <w:autoSpaceDE w:val="0"/>
        <w:autoSpaceDN w:val="0"/>
        <w:adjustRightInd w:val="0"/>
        <w:rPr>
          <w:rFonts w:eastAsia="Calibri" w:cs="BaskervilleBE-Regular"/>
          <w:color w:val="231F20"/>
        </w:rPr>
      </w:pPr>
      <w:r w:rsidRPr="00835422">
        <w:rPr>
          <w:rFonts w:eastAsia="ZapfDingbats" w:cs="ZapfDingbats"/>
          <w:color w:val="231F20"/>
        </w:rPr>
        <w:t xml:space="preserve">● </w:t>
      </w:r>
      <w:r w:rsidRPr="00835422">
        <w:rPr>
          <w:rFonts w:eastAsia="Calibri" w:cs="BaskervilleBE-Regular"/>
          <w:color w:val="231F20"/>
        </w:rPr>
        <w:t>Know how to proceed to fill a job opening.</w:t>
      </w:r>
    </w:p>
    <w:p w:rsidR="00D27F22" w:rsidRDefault="00D27F22" w:rsidP="00D27F22">
      <w:pPr>
        <w:autoSpaceDE w:val="0"/>
        <w:autoSpaceDN w:val="0"/>
        <w:adjustRightInd w:val="0"/>
        <w:rPr>
          <w:rFonts w:eastAsia="Calibri" w:cs="ItcEras-Bold"/>
          <w:b/>
          <w:bCs/>
          <w:color w:val="231F20"/>
        </w:rPr>
      </w:pPr>
    </w:p>
    <w:p w:rsidR="00D27F22" w:rsidRDefault="00D27F22" w:rsidP="00D27F22">
      <w:pPr>
        <w:autoSpaceDE w:val="0"/>
        <w:autoSpaceDN w:val="0"/>
        <w:adjustRightInd w:val="0"/>
        <w:rPr>
          <w:rFonts w:eastAsia="Calibri" w:cs="ItcEras-Bold"/>
          <w:b/>
          <w:bCs/>
          <w:color w:val="231F20"/>
        </w:rPr>
      </w:pPr>
      <w:r>
        <w:rPr>
          <w:rFonts w:eastAsia="Calibri" w:cs="ItcEras-Bold"/>
          <w:b/>
          <w:bCs/>
          <w:color w:val="231F20"/>
        </w:rPr>
        <w:t>STEP ONE:</w:t>
      </w:r>
      <w:r w:rsidRPr="00835422">
        <w:rPr>
          <w:rFonts w:eastAsia="Calibri" w:cs="ItcEras-Bold"/>
          <w:b/>
          <w:bCs/>
          <w:color w:val="231F20"/>
        </w:rPr>
        <w:t xml:space="preserve"> Describe the Job Opening in Detail</w:t>
      </w:r>
    </w:p>
    <w:p w:rsidR="00AB185A" w:rsidRPr="00835422" w:rsidRDefault="00AB185A" w:rsidP="00D27F22">
      <w:pPr>
        <w:autoSpaceDE w:val="0"/>
        <w:autoSpaceDN w:val="0"/>
        <w:adjustRightInd w:val="0"/>
        <w:rPr>
          <w:rFonts w:eastAsia="Calibri" w:cs="ItcEras-Bold"/>
          <w:b/>
          <w:bCs/>
          <w:color w:val="231F20"/>
        </w:rPr>
      </w:pPr>
    </w:p>
    <w:p w:rsidR="00D27F22" w:rsidRPr="00AB185A" w:rsidRDefault="00AB185A" w:rsidP="00AB185A">
      <w:pPr>
        <w:pStyle w:val="ListParagraph"/>
        <w:numPr>
          <w:ilvl w:val="0"/>
          <w:numId w:val="1"/>
        </w:numPr>
        <w:autoSpaceDE w:val="0"/>
        <w:autoSpaceDN w:val="0"/>
        <w:adjustRightInd w:val="0"/>
        <w:rPr>
          <w:rFonts w:eastAsia="Calibri" w:cs="BaskervilleBE-Regular"/>
          <w:color w:val="231F20"/>
        </w:rPr>
      </w:pPr>
      <w:r>
        <w:rPr>
          <w:rFonts w:eastAsia="Calibri" w:cs="BaskervilleBE-Regular"/>
          <w:color w:val="231F20"/>
        </w:rPr>
        <w:t xml:space="preserve"> </w:t>
      </w:r>
      <w:r w:rsidR="00D27F22" w:rsidRPr="00AB185A">
        <w:rPr>
          <w:rFonts w:eastAsia="Calibri" w:cs="BaskervilleBE-Regular"/>
          <w:color w:val="231F20"/>
        </w:rPr>
        <w:t>Create or update a full description of the job to be filled, including:</w:t>
      </w:r>
    </w:p>
    <w:p w:rsidR="00D27F22" w:rsidRPr="00AB185A" w:rsidRDefault="00D27F22" w:rsidP="00AB185A">
      <w:pPr>
        <w:pStyle w:val="ListParagraph"/>
        <w:numPr>
          <w:ilvl w:val="1"/>
          <w:numId w:val="1"/>
        </w:numPr>
        <w:autoSpaceDE w:val="0"/>
        <w:autoSpaceDN w:val="0"/>
        <w:adjustRightInd w:val="0"/>
        <w:rPr>
          <w:rFonts w:eastAsia="Calibri" w:cs="BaskervilleBE-Regular"/>
          <w:color w:val="231F20"/>
        </w:rPr>
      </w:pPr>
      <w:r w:rsidRPr="00AB185A">
        <w:rPr>
          <w:rFonts w:eastAsia="Calibri" w:cs="BaskervilleBE-Regular"/>
          <w:color w:val="231F20"/>
        </w:rPr>
        <w:t>Functions and responsibilities in order of priority.</w:t>
      </w:r>
    </w:p>
    <w:p w:rsidR="00D27F22" w:rsidRPr="00AB185A" w:rsidRDefault="00D27F22" w:rsidP="00AB185A">
      <w:pPr>
        <w:pStyle w:val="ListParagraph"/>
        <w:numPr>
          <w:ilvl w:val="1"/>
          <w:numId w:val="1"/>
        </w:numPr>
        <w:autoSpaceDE w:val="0"/>
        <w:autoSpaceDN w:val="0"/>
        <w:adjustRightInd w:val="0"/>
        <w:rPr>
          <w:rFonts w:eastAsia="Calibri" w:cs="BaskervilleBE-Regular"/>
          <w:color w:val="231F20"/>
        </w:rPr>
      </w:pPr>
      <w:r w:rsidRPr="00AB185A">
        <w:rPr>
          <w:rFonts w:eastAsia="Calibri" w:cs="BaskervilleBE-Regular"/>
          <w:color w:val="231F20"/>
        </w:rPr>
        <w:t>Experience, skills, and/or education required.</w:t>
      </w:r>
    </w:p>
    <w:p w:rsidR="00D27F22" w:rsidRPr="00AB185A" w:rsidRDefault="00D27F22" w:rsidP="00AB185A">
      <w:pPr>
        <w:pStyle w:val="ListParagraph"/>
        <w:numPr>
          <w:ilvl w:val="1"/>
          <w:numId w:val="1"/>
        </w:numPr>
        <w:autoSpaceDE w:val="0"/>
        <w:autoSpaceDN w:val="0"/>
        <w:adjustRightInd w:val="0"/>
        <w:rPr>
          <w:rFonts w:eastAsia="Calibri" w:cs="BaskervilleBE-Regular"/>
          <w:color w:val="231F20"/>
        </w:rPr>
      </w:pPr>
      <w:r w:rsidRPr="00AB185A">
        <w:rPr>
          <w:rFonts w:eastAsia="Calibri" w:cs="BaskervilleBE-Regular"/>
          <w:color w:val="231F20"/>
        </w:rPr>
        <w:t>Personal traits or characteristics important to performing essential functions (e.g., clear</w:t>
      </w:r>
    </w:p>
    <w:p w:rsidR="00D27F22" w:rsidRPr="00AB185A" w:rsidRDefault="00D27F22" w:rsidP="00AB185A">
      <w:pPr>
        <w:pStyle w:val="ListParagraph"/>
        <w:numPr>
          <w:ilvl w:val="1"/>
          <w:numId w:val="1"/>
        </w:numPr>
        <w:autoSpaceDE w:val="0"/>
        <w:autoSpaceDN w:val="0"/>
        <w:adjustRightInd w:val="0"/>
        <w:rPr>
          <w:rFonts w:eastAsia="Calibri" w:cs="BaskervilleBE-Regular"/>
          <w:color w:val="231F20"/>
        </w:rPr>
      </w:pPr>
      <w:proofErr w:type="gramStart"/>
      <w:r w:rsidRPr="00AB185A">
        <w:rPr>
          <w:rFonts w:eastAsia="Calibri" w:cs="BaskervilleBE-Regular"/>
          <w:color w:val="231F20"/>
        </w:rPr>
        <w:t>speaking</w:t>
      </w:r>
      <w:proofErr w:type="gramEnd"/>
      <w:r w:rsidRPr="00AB185A">
        <w:rPr>
          <w:rFonts w:eastAsia="Calibri" w:cs="BaskervilleBE-Regular"/>
          <w:color w:val="231F20"/>
        </w:rPr>
        <w:t xml:space="preserve"> voice and patience for a telephone customer service representative).</w:t>
      </w:r>
    </w:p>
    <w:p w:rsidR="00D27F22" w:rsidRPr="00AB185A" w:rsidRDefault="00D27F22" w:rsidP="00AB185A">
      <w:pPr>
        <w:pStyle w:val="ListParagraph"/>
        <w:numPr>
          <w:ilvl w:val="0"/>
          <w:numId w:val="1"/>
        </w:numPr>
        <w:autoSpaceDE w:val="0"/>
        <w:autoSpaceDN w:val="0"/>
        <w:adjustRightInd w:val="0"/>
        <w:rPr>
          <w:rFonts w:eastAsia="Calibri" w:cs="BaskervilleBE-Regular"/>
          <w:color w:val="231F20"/>
        </w:rPr>
      </w:pPr>
      <w:r w:rsidRPr="00AB185A">
        <w:rPr>
          <w:rFonts w:eastAsia="Calibri" w:cs="BaskervilleBE-Regular"/>
          <w:color w:val="231F20"/>
        </w:rPr>
        <w:t>Identify which qualifications are essential and which are desirable.</w:t>
      </w:r>
    </w:p>
    <w:p w:rsidR="00D27F22" w:rsidRPr="00AB185A" w:rsidRDefault="00D27F22" w:rsidP="00AB185A">
      <w:pPr>
        <w:pStyle w:val="ListParagraph"/>
        <w:numPr>
          <w:ilvl w:val="0"/>
          <w:numId w:val="1"/>
        </w:numPr>
        <w:autoSpaceDE w:val="0"/>
        <w:autoSpaceDN w:val="0"/>
        <w:adjustRightInd w:val="0"/>
        <w:rPr>
          <w:rFonts w:eastAsia="Calibri" w:cs="BaskervilleBE-Regular"/>
          <w:color w:val="231F20"/>
        </w:rPr>
      </w:pPr>
      <w:r w:rsidRPr="00AB185A">
        <w:rPr>
          <w:rFonts w:eastAsia="Calibri" w:cs="BaskervilleBE-Regular"/>
          <w:color w:val="231F20"/>
        </w:rPr>
        <w:t>Determine if applicants will have to complete any pre-employment tests.</w:t>
      </w:r>
    </w:p>
    <w:p w:rsidR="00D27F22" w:rsidRPr="00AB185A" w:rsidRDefault="00D27F22" w:rsidP="002E6C9B">
      <w:pPr>
        <w:pStyle w:val="ListParagraph"/>
        <w:numPr>
          <w:ilvl w:val="1"/>
          <w:numId w:val="1"/>
        </w:numPr>
        <w:autoSpaceDE w:val="0"/>
        <w:autoSpaceDN w:val="0"/>
        <w:adjustRightInd w:val="0"/>
        <w:rPr>
          <w:rFonts w:eastAsia="Calibri" w:cs="BaskervilleBE-Regular"/>
          <w:color w:val="231F20"/>
        </w:rPr>
      </w:pPr>
      <w:r w:rsidRPr="00AB185A">
        <w:rPr>
          <w:rFonts w:eastAsia="Calibri" w:cs="BaskervilleBE-Regular"/>
          <w:color w:val="231F20"/>
        </w:rPr>
        <w:t>Be sure that any physical, skills, drug, or other tests are necessary.</w:t>
      </w:r>
    </w:p>
    <w:p w:rsidR="00D27F22" w:rsidRPr="00AB185A" w:rsidRDefault="00D27F22" w:rsidP="002E6C9B">
      <w:pPr>
        <w:pStyle w:val="ListParagraph"/>
        <w:numPr>
          <w:ilvl w:val="1"/>
          <w:numId w:val="1"/>
        </w:numPr>
        <w:autoSpaceDE w:val="0"/>
        <w:autoSpaceDN w:val="0"/>
        <w:adjustRightInd w:val="0"/>
        <w:rPr>
          <w:rFonts w:eastAsia="Calibri" w:cs="BaskervilleBE-Regular"/>
          <w:color w:val="231F20"/>
        </w:rPr>
      </w:pPr>
      <w:r w:rsidRPr="00AB185A">
        <w:rPr>
          <w:rFonts w:eastAsia="Calibri" w:cs="BaskervilleBE-Regular"/>
          <w:color w:val="231F20"/>
        </w:rPr>
        <w:t>Identify any needed tests in a job category to avoid discrimination.</w:t>
      </w:r>
    </w:p>
    <w:p w:rsidR="00D27F22" w:rsidRPr="00AB185A" w:rsidRDefault="00D27F22" w:rsidP="00AB185A">
      <w:pPr>
        <w:pStyle w:val="ListParagraph"/>
        <w:numPr>
          <w:ilvl w:val="0"/>
          <w:numId w:val="1"/>
        </w:numPr>
        <w:autoSpaceDE w:val="0"/>
        <w:autoSpaceDN w:val="0"/>
        <w:adjustRightInd w:val="0"/>
        <w:rPr>
          <w:rFonts w:eastAsia="Calibri" w:cs="BaskervilleBE-Regular"/>
          <w:color w:val="231F20"/>
        </w:rPr>
      </w:pPr>
      <w:r w:rsidRPr="00AB185A">
        <w:rPr>
          <w:rFonts w:eastAsia="Calibri" w:cs="BaskervilleBE-Regular"/>
          <w:color w:val="231F20"/>
        </w:rPr>
        <w:t>Review the job description with others in your group and HR to be sure it:</w:t>
      </w:r>
    </w:p>
    <w:p w:rsidR="00D27F22" w:rsidRPr="00AB185A" w:rsidRDefault="00D27F22" w:rsidP="002E6C9B">
      <w:pPr>
        <w:pStyle w:val="ListParagraph"/>
        <w:numPr>
          <w:ilvl w:val="1"/>
          <w:numId w:val="1"/>
        </w:numPr>
        <w:autoSpaceDE w:val="0"/>
        <w:autoSpaceDN w:val="0"/>
        <w:adjustRightInd w:val="0"/>
        <w:rPr>
          <w:rFonts w:eastAsia="Calibri" w:cs="BaskervilleBE-Regular"/>
          <w:color w:val="231F20"/>
        </w:rPr>
      </w:pPr>
      <w:r w:rsidRPr="00AB185A">
        <w:rPr>
          <w:rFonts w:eastAsia="Calibri" w:cs="BaskervilleBE-Regular"/>
          <w:color w:val="231F20"/>
        </w:rPr>
        <w:t>Includes all essential functions and necessary skills.</w:t>
      </w:r>
    </w:p>
    <w:p w:rsidR="00D27F22" w:rsidRPr="002E6C9B" w:rsidRDefault="00D27F22" w:rsidP="002E6C9B">
      <w:pPr>
        <w:pStyle w:val="ListParagraph"/>
        <w:numPr>
          <w:ilvl w:val="1"/>
          <w:numId w:val="1"/>
        </w:numPr>
        <w:autoSpaceDE w:val="0"/>
        <w:autoSpaceDN w:val="0"/>
        <w:adjustRightInd w:val="0"/>
        <w:rPr>
          <w:rFonts w:eastAsia="Calibri" w:cs="BaskervilleBE-Regular"/>
          <w:color w:val="231F20"/>
        </w:rPr>
      </w:pPr>
      <w:r w:rsidRPr="002E6C9B">
        <w:rPr>
          <w:rFonts w:eastAsia="Calibri" w:cs="BaskervilleBE-Regular"/>
          <w:color w:val="231F20"/>
        </w:rPr>
        <w:t>Doesn’t include any requirements or descriptions that could discriminate against</w:t>
      </w:r>
      <w:r w:rsidR="002E6C9B">
        <w:rPr>
          <w:rFonts w:eastAsia="Calibri" w:cs="BaskervilleBE-Regular"/>
          <w:color w:val="231F20"/>
        </w:rPr>
        <w:t xml:space="preserve"> </w:t>
      </w:r>
      <w:r w:rsidRPr="002E6C9B">
        <w:rPr>
          <w:rFonts w:eastAsia="Calibri" w:cs="BaskervilleBE-Regular"/>
          <w:color w:val="231F20"/>
        </w:rPr>
        <w:t>qualified applicants with disabilities or of a particular sex, age, etc.</w:t>
      </w:r>
    </w:p>
    <w:p w:rsidR="00D27F22" w:rsidRPr="00AB185A" w:rsidRDefault="00D27F22" w:rsidP="00AB185A">
      <w:pPr>
        <w:pStyle w:val="ListParagraph"/>
        <w:numPr>
          <w:ilvl w:val="0"/>
          <w:numId w:val="1"/>
        </w:numPr>
        <w:autoSpaceDE w:val="0"/>
        <w:autoSpaceDN w:val="0"/>
        <w:adjustRightInd w:val="0"/>
        <w:rPr>
          <w:rFonts w:eastAsia="Calibri" w:cs="BaskervilleBE-Regular"/>
          <w:color w:val="231F20"/>
        </w:rPr>
      </w:pPr>
      <w:r w:rsidRPr="00AB185A">
        <w:rPr>
          <w:rFonts w:eastAsia="Calibri" w:cs="BaskervilleBE-Regular"/>
          <w:color w:val="231F20"/>
        </w:rPr>
        <w:t>Be sure you know the salary range for the position.</w:t>
      </w:r>
    </w:p>
    <w:p w:rsidR="00D27F22" w:rsidRPr="00835422" w:rsidRDefault="00D27F22" w:rsidP="00D27F22">
      <w:pPr>
        <w:autoSpaceDE w:val="0"/>
        <w:autoSpaceDN w:val="0"/>
        <w:adjustRightInd w:val="0"/>
        <w:rPr>
          <w:rFonts w:eastAsia="Calibri" w:cs="BaskervilleBE-Regular"/>
          <w:color w:val="231F20"/>
        </w:rPr>
      </w:pPr>
    </w:p>
    <w:p w:rsidR="00D27F22" w:rsidRPr="00835422" w:rsidRDefault="00D27F22" w:rsidP="00D27F22">
      <w:pPr>
        <w:autoSpaceDE w:val="0"/>
        <w:autoSpaceDN w:val="0"/>
        <w:adjustRightInd w:val="0"/>
        <w:rPr>
          <w:rFonts w:eastAsia="Calibri" w:cs="ItcEras-Bold"/>
          <w:b/>
          <w:bCs/>
          <w:color w:val="231F20"/>
        </w:rPr>
      </w:pPr>
      <w:r>
        <w:rPr>
          <w:rFonts w:eastAsia="Calibri" w:cs="ItcEras-Bold"/>
          <w:b/>
          <w:bCs/>
          <w:color w:val="231F20"/>
        </w:rPr>
        <w:t>STEP TWO:</w:t>
      </w:r>
      <w:r w:rsidRPr="00835422">
        <w:rPr>
          <w:rFonts w:eastAsia="Calibri" w:cs="ItcEras-Bold"/>
          <w:b/>
          <w:bCs/>
          <w:color w:val="231F20"/>
        </w:rPr>
        <w:t xml:space="preserve"> Determine How and Where You Will Seek Qualified Applicants</w:t>
      </w:r>
    </w:p>
    <w:p w:rsidR="002E6C9B" w:rsidRDefault="002E6C9B" w:rsidP="00D27F22">
      <w:pPr>
        <w:autoSpaceDE w:val="0"/>
        <w:autoSpaceDN w:val="0"/>
        <w:adjustRightInd w:val="0"/>
        <w:rPr>
          <w:rFonts w:eastAsia="Calibri" w:cs="BaskervilleBE-Regular"/>
          <w:color w:val="231F20"/>
        </w:rPr>
      </w:pPr>
    </w:p>
    <w:p w:rsidR="00D27F22" w:rsidRPr="00835422" w:rsidRDefault="00D27F22" w:rsidP="00D27F22">
      <w:pPr>
        <w:autoSpaceDE w:val="0"/>
        <w:autoSpaceDN w:val="0"/>
        <w:adjustRightInd w:val="0"/>
        <w:rPr>
          <w:rFonts w:eastAsia="Calibri" w:cs="BaskervilleBE-Regular"/>
          <w:color w:val="231F20"/>
        </w:rPr>
      </w:pPr>
      <w:r>
        <w:rPr>
          <w:rFonts w:eastAsia="Calibri" w:cs="BaskervilleBE-Regular"/>
          <w:color w:val="231F20"/>
        </w:rPr>
        <w:t>Work with others (HR, Managers)</w:t>
      </w:r>
      <w:r w:rsidRPr="00835422">
        <w:rPr>
          <w:rFonts w:eastAsia="Calibri" w:cs="BaskervilleBE-Regular"/>
          <w:color w:val="231F20"/>
        </w:rPr>
        <w:t xml:space="preserve"> to identify the best means of finding qualified candidates for the particular</w:t>
      </w:r>
    </w:p>
    <w:p w:rsidR="00D27F22" w:rsidRPr="00835422" w:rsidRDefault="00D27F22" w:rsidP="00D27F22">
      <w:pPr>
        <w:autoSpaceDE w:val="0"/>
        <w:autoSpaceDN w:val="0"/>
        <w:adjustRightInd w:val="0"/>
        <w:rPr>
          <w:rFonts w:eastAsia="Calibri" w:cs="BaskervilleBE-Regular"/>
          <w:color w:val="231F20"/>
        </w:rPr>
      </w:pPr>
      <w:proofErr w:type="gramStart"/>
      <w:r w:rsidRPr="00835422">
        <w:rPr>
          <w:rFonts w:eastAsia="Calibri" w:cs="BaskervilleBE-Regular"/>
          <w:color w:val="231F20"/>
        </w:rPr>
        <w:t>job</w:t>
      </w:r>
      <w:proofErr w:type="gramEnd"/>
      <w:r w:rsidRPr="00835422">
        <w:rPr>
          <w:rFonts w:eastAsia="Calibri" w:cs="BaskervilleBE-Regular"/>
          <w:color w:val="231F20"/>
        </w:rPr>
        <w:t>, including:</w:t>
      </w:r>
    </w:p>
    <w:p w:rsidR="00D27F22" w:rsidRPr="002E6C9B" w:rsidRDefault="00D27F22" w:rsidP="002E6C9B">
      <w:pPr>
        <w:pStyle w:val="ListParagraph"/>
        <w:numPr>
          <w:ilvl w:val="0"/>
          <w:numId w:val="2"/>
        </w:numPr>
        <w:autoSpaceDE w:val="0"/>
        <w:autoSpaceDN w:val="0"/>
        <w:adjustRightInd w:val="0"/>
        <w:rPr>
          <w:rFonts w:eastAsia="Calibri" w:cs="BaskervilleBE-Regular"/>
          <w:color w:val="231F20"/>
        </w:rPr>
      </w:pPr>
      <w:r w:rsidRPr="002E6C9B">
        <w:rPr>
          <w:rFonts w:eastAsia="Calibri" w:cs="BaskervilleBE-Regular"/>
          <w:color w:val="231F20"/>
        </w:rPr>
        <w:t>Internal postings</w:t>
      </w:r>
    </w:p>
    <w:p w:rsidR="00D27F22" w:rsidRPr="002E6C9B" w:rsidRDefault="00D27F22" w:rsidP="002E6C9B">
      <w:pPr>
        <w:pStyle w:val="ListParagraph"/>
        <w:numPr>
          <w:ilvl w:val="0"/>
          <w:numId w:val="2"/>
        </w:numPr>
        <w:autoSpaceDE w:val="0"/>
        <w:autoSpaceDN w:val="0"/>
        <w:adjustRightInd w:val="0"/>
        <w:rPr>
          <w:rFonts w:eastAsia="Calibri" w:cs="BaskervilleBE-Regular"/>
          <w:color w:val="231F20"/>
        </w:rPr>
      </w:pPr>
      <w:r w:rsidRPr="002E6C9B">
        <w:rPr>
          <w:rFonts w:eastAsia="Calibri" w:cs="BaskervilleBE-Regular"/>
          <w:color w:val="231F20"/>
        </w:rPr>
        <w:t>Advertisements in local publications</w:t>
      </w:r>
    </w:p>
    <w:p w:rsidR="00D27F22" w:rsidRPr="002E6C9B" w:rsidRDefault="00D27F22" w:rsidP="002E6C9B">
      <w:pPr>
        <w:pStyle w:val="ListParagraph"/>
        <w:numPr>
          <w:ilvl w:val="0"/>
          <w:numId w:val="2"/>
        </w:numPr>
        <w:autoSpaceDE w:val="0"/>
        <w:autoSpaceDN w:val="0"/>
        <w:adjustRightInd w:val="0"/>
        <w:rPr>
          <w:rFonts w:eastAsia="Calibri" w:cs="BaskervilleBE-Regular"/>
          <w:color w:val="231F20"/>
        </w:rPr>
      </w:pPr>
      <w:r w:rsidRPr="002E6C9B">
        <w:rPr>
          <w:rFonts w:eastAsia="Calibri" w:cs="BaskervilleBE-Regular"/>
          <w:color w:val="231F20"/>
        </w:rPr>
        <w:t>Trade or industry publications or Web sites</w:t>
      </w:r>
    </w:p>
    <w:p w:rsidR="00D27F22" w:rsidRPr="002E6C9B" w:rsidRDefault="00D27F22" w:rsidP="002E6C9B">
      <w:pPr>
        <w:pStyle w:val="ListParagraph"/>
        <w:numPr>
          <w:ilvl w:val="0"/>
          <w:numId w:val="2"/>
        </w:numPr>
        <w:autoSpaceDE w:val="0"/>
        <w:autoSpaceDN w:val="0"/>
        <w:adjustRightInd w:val="0"/>
        <w:rPr>
          <w:rFonts w:eastAsia="Calibri" w:cs="BaskervilleBE-Regular"/>
          <w:color w:val="231F20"/>
        </w:rPr>
      </w:pPr>
      <w:r w:rsidRPr="002E6C9B">
        <w:rPr>
          <w:rFonts w:eastAsia="Calibri" w:cs="BaskervilleBE-Regular"/>
          <w:color w:val="231F20"/>
        </w:rPr>
        <w:t>State Labor Department</w:t>
      </w:r>
    </w:p>
    <w:p w:rsidR="00D27F22" w:rsidRPr="002E6C9B" w:rsidRDefault="00D27F22" w:rsidP="002E6C9B">
      <w:pPr>
        <w:pStyle w:val="ListParagraph"/>
        <w:numPr>
          <w:ilvl w:val="0"/>
          <w:numId w:val="2"/>
        </w:numPr>
        <w:autoSpaceDE w:val="0"/>
        <w:autoSpaceDN w:val="0"/>
        <w:adjustRightInd w:val="0"/>
        <w:rPr>
          <w:rFonts w:eastAsia="Calibri" w:cs="BaskervilleBE-Regular"/>
          <w:color w:val="231F20"/>
        </w:rPr>
      </w:pPr>
      <w:r w:rsidRPr="002E6C9B">
        <w:rPr>
          <w:rFonts w:eastAsia="Calibri" w:cs="BaskervilleBE-Regular"/>
          <w:color w:val="231F20"/>
        </w:rPr>
        <w:t>Employment agencies</w:t>
      </w:r>
    </w:p>
    <w:p w:rsidR="00D27F22" w:rsidRPr="002E6C9B" w:rsidRDefault="00D27F22" w:rsidP="002E6C9B">
      <w:pPr>
        <w:pStyle w:val="ListParagraph"/>
        <w:numPr>
          <w:ilvl w:val="0"/>
          <w:numId w:val="2"/>
        </w:numPr>
        <w:autoSpaceDE w:val="0"/>
        <w:autoSpaceDN w:val="0"/>
        <w:adjustRightInd w:val="0"/>
        <w:rPr>
          <w:rFonts w:eastAsia="Calibri" w:cs="BaskervilleBE-Regular"/>
          <w:color w:val="231F20"/>
        </w:rPr>
      </w:pPr>
      <w:r w:rsidRPr="002E6C9B">
        <w:rPr>
          <w:rFonts w:eastAsia="Calibri" w:cs="BaskervilleBE-Regular"/>
          <w:color w:val="231F20"/>
        </w:rPr>
        <w:t>Job fairs</w:t>
      </w:r>
    </w:p>
    <w:p w:rsidR="00D27F22" w:rsidRPr="002E6C9B" w:rsidRDefault="00D27F22" w:rsidP="002E6C9B">
      <w:pPr>
        <w:autoSpaceDE w:val="0"/>
        <w:autoSpaceDN w:val="0"/>
        <w:adjustRightInd w:val="0"/>
        <w:ind w:left="360"/>
        <w:rPr>
          <w:rFonts w:eastAsia="Calibri" w:cs="BaskervilleBE-Regular"/>
          <w:color w:val="231F20"/>
        </w:rPr>
      </w:pPr>
    </w:p>
    <w:p w:rsidR="00D27F22" w:rsidRDefault="00D27F22" w:rsidP="00D27F22">
      <w:pPr>
        <w:autoSpaceDE w:val="0"/>
        <w:autoSpaceDN w:val="0"/>
        <w:adjustRightInd w:val="0"/>
        <w:rPr>
          <w:rFonts w:eastAsia="Calibri" w:cs="ItcEras-Bold"/>
          <w:b/>
          <w:bCs/>
          <w:color w:val="231F20"/>
        </w:rPr>
      </w:pPr>
      <w:r>
        <w:rPr>
          <w:rFonts w:eastAsia="Calibri" w:cs="ItcEras-Bold"/>
          <w:b/>
          <w:bCs/>
          <w:color w:val="231F20"/>
        </w:rPr>
        <w:lastRenderedPageBreak/>
        <w:t>STEP THREE:</w:t>
      </w:r>
      <w:r w:rsidRPr="00835422">
        <w:rPr>
          <w:rFonts w:eastAsia="Calibri" w:cs="ItcEras-Bold"/>
          <w:b/>
          <w:bCs/>
          <w:color w:val="231F20"/>
        </w:rPr>
        <w:t xml:space="preserve"> Review Applications to Identify the Most Qualified Candidates</w:t>
      </w:r>
    </w:p>
    <w:p w:rsidR="008D458D" w:rsidRPr="00835422" w:rsidRDefault="008D458D" w:rsidP="00D27F22">
      <w:pPr>
        <w:autoSpaceDE w:val="0"/>
        <w:autoSpaceDN w:val="0"/>
        <w:adjustRightInd w:val="0"/>
        <w:rPr>
          <w:rFonts w:eastAsia="Calibri" w:cs="ItcEras-Bold"/>
          <w:b/>
          <w:bCs/>
          <w:color w:val="231F20"/>
        </w:rPr>
      </w:pPr>
    </w:p>
    <w:p w:rsidR="00D27F22" w:rsidRPr="002E6C9B" w:rsidRDefault="00D27F22" w:rsidP="002E6C9B">
      <w:pPr>
        <w:pStyle w:val="ListParagraph"/>
        <w:numPr>
          <w:ilvl w:val="0"/>
          <w:numId w:val="3"/>
        </w:numPr>
        <w:autoSpaceDE w:val="0"/>
        <w:autoSpaceDN w:val="0"/>
        <w:adjustRightInd w:val="0"/>
        <w:rPr>
          <w:rFonts w:eastAsia="Calibri" w:cs="BaskervilleBE-Regular"/>
          <w:color w:val="231F20"/>
        </w:rPr>
      </w:pPr>
      <w:r w:rsidRPr="002E6C9B">
        <w:rPr>
          <w:rFonts w:eastAsia="Calibri" w:cs="BaskervilleBE-Regular"/>
          <w:color w:val="231F20"/>
        </w:rPr>
        <w:t>Determine which candidates most closely meet the most important skills, experience,</w:t>
      </w:r>
      <w:r w:rsidR="002E6C9B" w:rsidRPr="002E6C9B">
        <w:rPr>
          <w:rFonts w:eastAsia="Calibri" w:cs="BaskervilleBE-Regular"/>
          <w:color w:val="231F20"/>
        </w:rPr>
        <w:t xml:space="preserve"> </w:t>
      </w:r>
      <w:r w:rsidRPr="002E6C9B">
        <w:rPr>
          <w:rFonts w:eastAsia="Calibri" w:cs="BaskervilleBE-Regular"/>
          <w:color w:val="231F20"/>
        </w:rPr>
        <w:t>and other qualifications covered in the job description.</w:t>
      </w:r>
    </w:p>
    <w:p w:rsidR="00D27F22" w:rsidRPr="002E6C9B" w:rsidRDefault="00D27F22" w:rsidP="002E6C9B">
      <w:pPr>
        <w:pStyle w:val="ListParagraph"/>
        <w:numPr>
          <w:ilvl w:val="0"/>
          <w:numId w:val="3"/>
        </w:numPr>
        <w:autoSpaceDE w:val="0"/>
        <w:autoSpaceDN w:val="0"/>
        <w:adjustRightInd w:val="0"/>
        <w:rPr>
          <w:rFonts w:eastAsia="Calibri" w:cs="BaskervilleBE-Regular"/>
          <w:color w:val="231F20"/>
        </w:rPr>
      </w:pPr>
      <w:r w:rsidRPr="002E6C9B">
        <w:rPr>
          <w:rFonts w:eastAsia="Calibri" w:cs="BaskervilleBE-Regular"/>
          <w:color w:val="231F20"/>
        </w:rPr>
        <w:t>Follow organizational policy for scheduling interviews with candidates.</w:t>
      </w:r>
    </w:p>
    <w:p w:rsidR="00D27F22" w:rsidRPr="002E6C9B" w:rsidRDefault="00D27F22" w:rsidP="002E6C9B">
      <w:pPr>
        <w:pStyle w:val="ListParagraph"/>
        <w:numPr>
          <w:ilvl w:val="1"/>
          <w:numId w:val="3"/>
        </w:numPr>
        <w:autoSpaceDE w:val="0"/>
        <w:autoSpaceDN w:val="0"/>
        <w:adjustRightInd w:val="0"/>
        <w:rPr>
          <w:rFonts w:eastAsia="Calibri" w:cs="BaskervilleBE-Regular"/>
          <w:color w:val="231F20"/>
        </w:rPr>
      </w:pPr>
      <w:r w:rsidRPr="002E6C9B">
        <w:rPr>
          <w:rFonts w:eastAsia="Calibri" w:cs="BaskervilleBE-Regular"/>
          <w:color w:val="231F20"/>
        </w:rPr>
        <w:t>Be sure you know your responsibilities and HR’s responsibilities.</w:t>
      </w:r>
    </w:p>
    <w:p w:rsidR="00D27F22" w:rsidRPr="002E6C9B" w:rsidRDefault="00D27F22" w:rsidP="002E6C9B">
      <w:pPr>
        <w:pStyle w:val="ListParagraph"/>
        <w:numPr>
          <w:ilvl w:val="0"/>
          <w:numId w:val="3"/>
        </w:numPr>
        <w:autoSpaceDE w:val="0"/>
        <w:autoSpaceDN w:val="0"/>
        <w:adjustRightInd w:val="0"/>
        <w:rPr>
          <w:rFonts w:eastAsia="Calibri" w:cs="BaskervilleBE-Regular"/>
          <w:color w:val="231F20"/>
        </w:rPr>
      </w:pPr>
      <w:r w:rsidRPr="002E6C9B">
        <w:rPr>
          <w:rFonts w:eastAsia="Calibri" w:cs="BaskervilleBE-Regular"/>
          <w:color w:val="231F20"/>
        </w:rPr>
        <w:t>Seek interviews with all qualified candidates to avoid any appearance of discrimination.</w:t>
      </w:r>
    </w:p>
    <w:p w:rsidR="00D27F22" w:rsidRPr="00835422" w:rsidRDefault="00D27F22" w:rsidP="00D27F22">
      <w:pPr>
        <w:autoSpaceDE w:val="0"/>
        <w:autoSpaceDN w:val="0"/>
        <w:adjustRightInd w:val="0"/>
        <w:rPr>
          <w:rFonts w:eastAsia="Calibri" w:cs="ItcEras-Light"/>
          <w:color w:val="231F20"/>
        </w:rPr>
      </w:pPr>
    </w:p>
    <w:p w:rsidR="00D27F22" w:rsidRDefault="00D27F22" w:rsidP="00D27F22">
      <w:pPr>
        <w:autoSpaceDE w:val="0"/>
        <w:autoSpaceDN w:val="0"/>
        <w:adjustRightInd w:val="0"/>
        <w:rPr>
          <w:rFonts w:eastAsia="Calibri" w:cs="ItcEras-Bold"/>
          <w:b/>
          <w:bCs/>
          <w:color w:val="231F20"/>
        </w:rPr>
      </w:pPr>
      <w:r>
        <w:rPr>
          <w:rFonts w:eastAsia="Calibri" w:cs="ItcEras-Bold"/>
          <w:b/>
          <w:bCs/>
          <w:color w:val="231F20"/>
        </w:rPr>
        <w:t>STEP FOUR</w:t>
      </w:r>
      <w:r w:rsidRPr="00835422">
        <w:rPr>
          <w:rFonts w:eastAsia="Calibri" w:cs="ItcEras-Bold"/>
          <w:b/>
          <w:bCs/>
          <w:color w:val="231F20"/>
        </w:rPr>
        <w:t>. Schedule and Conduct Interviews</w:t>
      </w:r>
    </w:p>
    <w:p w:rsidR="008D458D" w:rsidRPr="00835422" w:rsidRDefault="008D458D" w:rsidP="00D27F22">
      <w:pPr>
        <w:autoSpaceDE w:val="0"/>
        <w:autoSpaceDN w:val="0"/>
        <w:adjustRightInd w:val="0"/>
        <w:rPr>
          <w:rFonts w:eastAsia="Calibri" w:cs="ItcEras-Bold"/>
          <w:b/>
          <w:bCs/>
          <w:color w:val="231F20"/>
        </w:rPr>
      </w:pPr>
    </w:p>
    <w:p w:rsidR="00D27F22" w:rsidRPr="002E6C9B" w:rsidRDefault="00D27F22" w:rsidP="002E6C9B">
      <w:pPr>
        <w:pStyle w:val="ListParagraph"/>
        <w:numPr>
          <w:ilvl w:val="0"/>
          <w:numId w:val="4"/>
        </w:numPr>
        <w:autoSpaceDE w:val="0"/>
        <w:autoSpaceDN w:val="0"/>
        <w:adjustRightInd w:val="0"/>
        <w:rPr>
          <w:rFonts w:eastAsia="Calibri" w:cs="BaskervilleBE-Regular"/>
          <w:color w:val="231F20"/>
        </w:rPr>
      </w:pPr>
      <w:r w:rsidRPr="002E6C9B">
        <w:rPr>
          <w:rFonts w:eastAsia="Calibri" w:cs="BaskervilleBE-Regular"/>
          <w:color w:val="231F20"/>
        </w:rPr>
        <w:t>Schedule interviews with qualified candidates.</w:t>
      </w:r>
    </w:p>
    <w:p w:rsidR="00D27F22" w:rsidRPr="002E6C9B" w:rsidRDefault="00D27F22" w:rsidP="002E6C9B">
      <w:pPr>
        <w:pStyle w:val="ListParagraph"/>
        <w:numPr>
          <w:ilvl w:val="0"/>
          <w:numId w:val="4"/>
        </w:numPr>
        <w:autoSpaceDE w:val="0"/>
        <w:autoSpaceDN w:val="0"/>
        <w:adjustRightInd w:val="0"/>
        <w:rPr>
          <w:rFonts w:eastAsia="Calibri" w:cs="BaskervilleBE-Regular"/>
          <w:color w:val="231F20"/>
        </w:rPr>
      </w:pPr>
      <w:r w:rsidRPr="002E6C9B">
        <w:rPr>
          <w:rFonts w:eastAsia="Calibri" w:cs="BaskervilleBE-Regular"/>
          <w:color w:val="231F20"/>
        </w:rPr>
        <w:t>Plan interviews carefully to allow enough time to:</w:t>
      </w:r>
    </w:p>
    <w:p w:rsidR="00D27F22" w:rsidRPr="002E6C9B" w:rsidRDefault="00D27F22" w:rsidP="002E6C9B">
      <w:pPr>
        <w:pStyle w:val="ListParagraph"/>
        <w:numPr>
          <w:ilvl w:val="1"/>
          <w:numId w:val="4"/>
        </w:numPr>
        <w:autoSpaceDE w:val="0"/>
        <w:autoSpaceDN w:val="0"/>
        <w:adjustRightInd w:val="0"/>
        <w:rPr>
          <w:rFonts w:eastAsia="Calibri" w:cs="BaskervilleBE-Regular"/>
          <w:color w:val="231F20"/>
        </w:rPr>
      </w:pPr>
      <w:r w:rsidRPr="002E6C9B">
        <w:rPr>
          <w:rFonts w:eastAsia="Calibri" w:cs="BaskervilleBE-Regular"/>
          <w:color w:val="231F20"/>
        </w:rPr>
        <w:t>Explain the job and its place in the department and organization.</w:t>
      </w:r>
    </w:p>
    <w:p w:rsidR="00D27F22" w:rsidRPr="002E6C9B" w:rsidRDefault="00D27F22" w:rsidP="002E6C9B">
      <w:pPr>
        <w:pStyle w:val="ListParagraph"/>
        <w:numPr>
          <w:ilvl w:val="1"/>
          <w:numId w:val="4"/>
        </w:numPr>
        <w:autoSpaceDE w:val="0"/>
        <w:autoSpaceDN w:val="0"/>
        <w:adjustRightInd w:val="0"/>
        <w:rPr>
          <w:rFonts w:eastAsia="Calibri" w:cs="BaskervilleBE-Regular"/>
          <w:color w:val="231F20"/>
        </w:rPr>
      </w:pPr>
      <w:r w:rsidRPr="002E6C9B">
        <w:rPr>
          <w:rFonts w:eastAsia="Calibri" w:cs="BaskervilleBE-Regular"/>
          <w:color w:val="231F20"/>
        </w:rPr>
        <w:t>Ask the candidate job-related questions.</w:t>
      </w:r>
    </w:p>
    <w:p w:rsidR="00D27F22" w:rsidRPr="002E6C9B" w:rsidRDefault="00D27F22" w:rsidP="002E6C9B">
      <w:pPr>
        <w:pStyle w:val="ListParagraph"/>
        <w:numPr>
          <w:ilvl w:val="1"/>
          <w:numId w:val="4"/>
        </w:numPr>
        <w:autoSpaceDE w:val="0"/>
        <w:autoSpaceDN w:val="0"/>
        <w:adjustRightInd w:val="0"/>
        <w:rPr>
          <w:rFonts w:eastAsia="Calibri" w:cs="BaskervilleBE-Regular"/>
          <w:color w:val="231F20"/>
        </w:rPr>
      </w:pPr>
      <w:r w:rsidRPr="002E6C9B">
        <w:rPr>
          <w:rFonts w:eastAsia="Calibri" w:cs="BaskervilleBE-Regular"/>
          <w:color w:val="231F20"/>
        </w:rPr>
        <w:t>Answer the candidate’s questions.</w:t>
      </w:r>
    </w:p>
    <w:p w:rsidR="00D27F22" w:rsidRPr="002E6C9B" w:rsidRDefault="00D27F22" w:rsidP="002E6C9B">
      <w:pPr>
        <w:pStyle w:val="ListParagraph"/>
        <w:numPr>
          <w:ilvl w:val="1"/>
          <w:numId w:val="4"/>
        </w:numPr>
        <w:autoSpaceDE w:val="0"/>
        <w:autoSpaceDN w:val="0"/>
        <w:adjustRightInd w:val="0"/>
        <w:rPr>
          <w:rFonts w:eastAsia="Calibri" w:cs="BaskervilleBE-Regular"/>
          <w:color w:val="231F20"/>
        </w:rPr>
      </w:pPr>
      <w:r w:rsidRPr="002E6C9B">
        <w:rPr>
          <w:rFonts w:eastAsia="Calibri" w:cs="BaskervilleBE-Regular"/>
          <w:color w:val="231F20"/>
        </w:rPr>
        <w:t>Evaluate the candidate.</w:t>
      </w:r>
    </w:p>
    <w:p w:rsidR="00D27F22" w:rsidRPr="002E6C9B" w:rsidRDefault="00D27F22" w:rsidP="002E6C9B">
      <w:pPr>
        <w:pStyle w:val="ListParagraph"/>
        <w:numPr>
          <w:ilvl w:val="0"/>
          <w:numId w:val="4"/>
        </w:numPr>
        <w:autoSpaceDE w:val="0"/>
        <w:autoSpaceDN w:val="0"/>
        <w:adjustRightInd w:val="0"/>
        <w:rPr>
          <w:rFonts w:eastAsia="Calibri" w:cs="BaskervilleBE-Regular"/>
          <w:color w:val="231F20"/>
        </w:rPr>
      </w:pPr>
      <w:r w:rsidRPr="002E6C9B">
        <w:rPr>
          <w:rFonts w:eastAsia="Calibri" w:cs="BaskervilleBE-Regular"/>
          <w:color w:val="231F20"/>
        </w:rPr>
        <w:t>Plan questions and topics in advance to be sure you:</w:t>
      </w:r>
    </w:p>
    <w:p w:rsidR="00D27F22" w:rsidRPr="002E6C9B" w:rsidRDefault="00D27F22" w:rsidP="002E6C9B">
      <w:pPr>
        <w:pStyle w:val="ListParagraph"/>
        <w:numPr>
          <w:ilvl w:val="1"/>
          <w:numId w:val="4"/>
        </w:numPr>
        <w:autoSpaceDE w:val="0"/>
        <w:autoSpaceDN w:val="0"/>
        <w:adjustRightInd w:val="0"/>
        <w:rPr>
          <w:rFonts w:eastAsia="Calibri" w:cs="BaskervilleBE-Regular"/>
          <w:color w:val="231F20"/>
        </w:rPr>
      </w:pPr>
      <w:r w:rsidRPr="002E6C9B">
        <w:rPr>
          <w:rFonts w:eastAsia="Calibri" w:cs="BaskervilleBE-Regular"/>
          <w:color w:val="231F20"/>
        </w:rPr>
        <w:t>Cover essential job-related and qualification subjects.</w:t>
      </w:r>
    </w:p>
    <w:p w:rsidR="00D27F22" w:rsidRPr="002E6C9B" w:rsidRDefault="00D27F22" w:rsidP="002E6C9B">
      <w:pPr>
        <w:pStyle w:val="ListParagraph"/>
        <w:numPr>
          <w:ilvl w:val="0"/>
          <w:numId w:val="4"/>
        </w:numPr>
        <w:autoSpaceDE w:val="0"/>
        <w:autoSpaceDN w:val="0"/>
        <w:adjustRightInd w:val="0"/>
        <w:rPr>
          <w:rFonts w:eastAsia="Calibri" w:cs="BaskervilleBE-Regular"/>
          <w:color w:val="231F20"/>
        </w:rPr>
      </w:pPr>
      <w:r w:rsidRPr="002E6C9B">
        <w:rPr>
          <w:rFonts w:eastAsia="Calibri" w:cs="BaskervilleBE-Regular"/>
          <w:color w:val="231F20"/>
        </w:rPr>
        <w:t>Avoid questions about age, race, disability, personal life, or other possibly</w:t>
      </w:r>
      <w:r w:rsidR="002E6C9B" w:rsidRPr="002E6C9B">
        <w:rPr>
          <w:rFonts w:eastAsia="Calibri" w:cs="BaskervilleBE-Regular"/>
          <w:color w:val="231F20"/>
        </w:rPr>
        <w:t xml:space="preserve"> </w:t>
      </w:r>
      <w:r w:rsidRPr="002E6C9B">
        <w:rPr>
          <w:rFonts w:eastAsia="Calibri" w:cs="BaskervilleBE-Regular"/>
          <w:color w:val="231F20"/>
        </w:rPr>
        <w:t>discriminatory areas.</w:t>
      </w:r>
    </w:p>
    <w:p w:rsidR="00D27F22" w:rsidRPr="00835422" w:rsidRDefault="00D27F22" w:rsidP="00D27F22">
      <w:pPr>
        <w:autoSpaceDE w:val="0"/>
        <w:autoSpaceDN w:val="0"/>
        <w:adjustRightInd w:val="0"/>
        <w:rPr>
          <w:rFonts w:eastAsia="Calibri" w:cs="BaskervilleBE-Regular"/>
          <w:color w:val="231F20"/>
        </w:rPr>
      </w:pPr>
    </w:p>
    <w:p w:rsidR="00D27F22" w:rsidRDefault="00D27F22" w:rsidP="00D27F22">
      <w:pPr>
        <w:autoSpaceDE w:val="0"/>
        <w:autoSpaceDN w:val="0"/>
        <w:adjustRightInd w:val="0"/>
        <w:rPr>
          <w:rFonts w:eastAsia="Calibri" w:cs="ItcEras-Bold"/>
          <w:b/>
          <w:bCs/>
          <w:color w:val="231F20"/>
        </w:rPr>
      </w:pPr>
      <w:r>
        <w:rPr>
          <w:rFonts w:eastAsia="Calibri" w:cs="ItcEras-Bold"/>
          <w:b/>
          <w:bCs/>
          <w:color w:val="231F20"/>
        </w:rPr>
        <w:t>STEP FIVE:</w:t>
      </w:r>
      <w:r w:rsidRPr="00835422">
        <w:rPr>
          <w:rFonts w:eastAsia="Calibri" w:cs="ItcEras-Bold"/>
          <w:b/>
          <w:bCs/>
          <w:color w:val="231F20"/>
        </w:rPr>
        <w:t xml:space="preserve"> Evaluate Candidates and Select the Most Qualified</w:t>
      </w:r>
    </w:p>
    <w:p w:rsidR="008D458D" w:rsidRPr="00835422" w:rsidRDefault="008D458D" w:rsidP="00D27F22">
      <w:pPr>
        <w:autoSpaceDE w:val="0"/>
        <w:autoSpaceDN w:val="0"/>
        <w:adjustRightInd w:val="0"/>
        <w:rPr>
          <w:rFonts w:eastAsia="Calibri" w:cs="ItcEras-Bold"/>
          <w:b/>
          <w:bCs/>
          <w:color w:val="231F20"/>
        </w:rPr>
      </w:pPr>
    </w:p>
    <w:p w:rsidR="00D27F22" w:rsidRPr="008D458D" w:rsidRDefault="00D27F22" w:rsidP="008D458D">
      <w:pPr>
        <w:pStyle w:val="ListParagraph"/>
        <w:numPr>
          <w:ilvl w:val="0"/>
          <w:numId w:val="5"/>
        </w:numPr>
        <w:autoSpaceDE w:val="0"/>
        <w:autoSpaceDN w:val="0"/>
        <w:adjustRightInd w:val="0"/>
        <w:rPr>
          <w:rFonts w:eastAsia="Calibri" w:cs="BaskervilleBE-Regular"/>
          <w:color w:val="231F20"/>
        </w:rPr>
      </w:pPr>
      <w:r w:rsidRPr="008D458D">
        <w:rPr>
          <w:rFonts w:eastAsia="Calibri" w:cs="BaskervilleBE-Regular"/>
          <w:color w:val="231F20"/>
        </w:rPr>
        <w:t>Review and compare the qualifications of the candidates you believe will be most</w:t>
      </w:r>
      <w:r w:rsidR="008D458D">
        <w:rPr>
          <w:rFonts w:eastAsia="Calibri" w:cs="BaskervilleBE-Regular"/>
          <w:color w:val="231F20"/>
        </w:rPr>
        <w:t xml:space="preserve"> </w:t>
      </w:r>
      <w:r w:rsidRPr="008D458D">
        <w:rPr>
          <w:rFonts w:eastAsia="Calibri" w:cs="BaskervilleBE-Regular"/>
          <w:color w:val="231F20"/>
        </w:rPr>
        <w:t>successful in the job.</w:t>
      </w:r>
    </w:p>
    <w:p w:rsidR="00D27F22" w:rsidRPr="008D458D" w:rsidRDefault="00D27F22" w:rsidP="008D458D">
      <w:pPr>
        <w:pStyle w:val="ListParagraph"/>
        <w:numPr>
          <w:ilvl w:val="1"/>
          <w:numId w:val="5"/>
        </w:numPr>
        <w:autoSpaceDE w:val="0"/>
        <w:autoSpaceDN w:val="0"/>
        <w:adjustRightInd w:val="0"/>
        <w:rPr>
          <w:rFonts w:eastAsia="Calibri" w:cs="BaskervilleBE-Regular"/>
          <w:color w:val="231F20"/>
        </w:rPr>
      </w:pPr>
      <w:r w:rsidRPr="008D458D">
        <w:rPr>
          <w:rFonts w:eastAsia="Calibri" w:cs="BaskervilleBE-Regular"/>
          <w:color w:val="231F20"/>
        </w:rPr>
        <w:t>Keep your focus on qualifications.</w:t>
      </w:r>
    </w:p>
    <w:p w:rsidR="00D27F22" w:rsidRPr="008D458D" w:rsidRDefault="00D27F22" w:rsidP="008D458D">
      <w:pPr>
        <w:pStyle w:val="ListParagraph"/>
        <w:numPr>
          <w:ilvl w:val="1"/>
          <w:numId w:val="5"/>
        </w:numPr>
        <w:autoSpaceDE w:val="0"/>
        <w:autoSpaceDN w:val="0"/>
        <w:adjustRightInd w:val="0"/>
        <w:rPr>
          <w:rFonts w:eastAsia="Calibri" w:cs="BaskervilleBE-Regular"/>
          <w:color w:val="231F20"/>
        </w:rPr>
      </w:pPr>
      <w:r w:rsidRPr="008D458D">
        <w:rPr>
          <w:rFonts w:eastAsia="Calibri" w:cs="BaskervilleBE-Regular"/>
          <w:color w:val="231F20"/>
        </w:rPr>
        <w:t>Avoid any form or appearance of discrimination.</w:t>
      </w:r>
    </w:p>
    <w:p w:rsidR="00D27F22" w:rsidRPr="008D458D" w:rsidRDefault="00D27F22" w:rsidP="008D458D">
      <w:pPr>
        <w:pStyle w:val="ListParagraph"/>
        <w:numPr>
          <w:ilvl w:val="1"/>
          <w:numId w:val="5"/>
        </w:numPr>
        <w:autoSpaceDE w:val="0"/>
        <w:autoSpaceDN w:val="0"/>
        <w:adjustRightInd w:val="0"/>
        <w:rPr>
          <w:rFonts w:eastAsia="Calibri" w:cs="BaskervilleBE-Regular"/>
          <w:color w:val="231F20"/>
        </w:rPr>
      </w:pPr>
      <w:r w:rsidRPr="008D458D">
        <w:rPr>
          <w:rFonts w:eastAsia="Calibri" w:cs="BaskervilleBE-Regular"/>
          <w:color w:val="231F20"/>
        </w:rPr>
        <w:t>Conduct reference checks and background screening</w:t>
      </w:r>
    </w:p>
    <w:p w:rsidR="00D27F22" w:rsidRPr="008D458D" w:rsidRDefault="00D27F22" w:rsidP="008D458D">
      <w:pPr>
        <w:pStyle w:val="ListParagraph"/>
        <w:numPr>
          <w:ilvl w:val="0"/>
          <w:numId w:val="5"/>
        </w:numPr>
        <w:autoSpaceDE w:val="0"/>
        <w:autoSpaceDN w:val="0"/>
        <w:adjustRightInd w:val="0"/>
        <w:rPr>
          <w:rFonts w:eastAsia="Calibri" w:cs="BaskervilleBE-Regular"/>
          <w:color w:val="231F20"/>
        </w:rPr>
      </w:pPr>
      <w:r w:rsidRPr="008D458D">
        <w:rPr>
          <w:rFonts w:eastAsia="Calibri" w:cs="BaskervilleBE-Regular"/>
          <w:color w:val="231F20"/>
        </w:rPr>
        <w:t>Make your offer to the best candidate.</w:t>
      </w:r>
    </w:p>
    <w:p w:rsidR="00D27F22" w:rsidRPr="008D458D" w:rsidRDefault="00D27F22" w:rsidP="008D458D">
      <w:pPr>
        <w:pStyle w:val="ListParagraph"/>
        <w:numPr>
          <w:ilvl w:val="1"/>
          <w:numId w:val="5"/>
        </w:numPr>
        <w:autoSpaceDE w:val="0"/>
        <w:autoSpaceDN w:val="0"/>
        <w:adjustRightInd w:val="0"/>
        <w:rPr>
          <w:rFonts w:eastAsia="Calibri" w:cs="BaskervilleBE-Regular"/>
          <w:color w:val="231F20"/>
        </w:rPr>
      </w:pPr>
      <w:r w:rsidRPr="008D458D">
        <w:rPr>
          <w:rFonts w:eastAsia="Calibri" w:cs="BaskervilleBE-Regular"/>
          <w:color w:val="231F20"/>
        </w:rPr>
        <w:t>Make it clear what job title, salary, starting date, etc., you’re offering.</w:t>
      </w:r>
    </w:p>
    <w:p w:rsidR="00D27F22" w:rsidRPr="008D458D" w:rsidRDefault="008D458D" w:rsidP="008D458D">
      <w:pPr>
        <w:pStyle w:val="ListParagraph"/>
        <w:numPr>
          <w:ilvl w:val="1"/>
          <w:numId w:val="5"/>
        </w:numPr>
        <w:autoSpaceDE w:val="0"/>
        <w:autoSpaceDN w:val="0"/>
        <w:adjustRightInd w:val="0"/>
        <w:rPr>
          <w:rFonts w:eastAsia="Calibri" w:cs="BaskervilleBE-Regular"/>
          <w:color w:val="231F20"/>
        </w:rPr>
      </w:pPr>
      <w:r>
        <w:rPr>
          <w:rFonts w:eastAsia="Calibri" w:cs="BaskervilleBE-Regular"/>
          <w:color w:val="231F20"/>
        </w:rPr>
        <w:t>M</w:t>
      </w:r>
      <w:r w:rsidR="00D27F22" w:rsidRPr="008D458D">
        <w:rPr>
          <w:rFonts w:eastAsia="Calibri" w:cs="BaskervilleBE-Regular"/>
          <w:color w:val="231F20"/>
        </w:rPr>
        <w:t>ake the offer in writing.</w:t>
      </w:r>
    </w:p>
    <w:p w:rsidR="00D27F22" w:rsidRPr="008D458D" w:rsidRDefault="00D27F22" w:rsidP="008D458D">
      <w:pPr>
        <w:pStyle w:val="ListParagraph"/>
        <w:numPr>
          <w:ilvl w:val="1"/>
          <w:numId w:val="5"/>
        </w:numPr>
        <w:autoSpaceDE w:val="0"/>
        <w:autoSpaceDN w:val="0"/>
        <w:adjustRightInd w:val="0"/>
        <w:rPr>
          <w:rFonts w:eastAsia="Calibri" w:cs="BaskervilleBE-Regular"/>
          <w:color w:val="231F20"/>
        </w:rPr>
      </w:pPr>
      <w:r w:rsidRPr="008D458D">
        <w:rPr>
          <w:rFonts w:eastAsia="Calibri" w:cs="BaskervilleBE-Regular"/>
          <w:color w:val="231F20"/>
        </w:rPr>
        <w:t>Make it clear that the job offer is fully contingent on results of drug testing and physical exam.</w:t>
      </w:r>
    </w:p>
    <w:p w:rsidR="00D27F22" w:rsidRPr="008D458D" w:rsidRDefault="00D27F22" w:rsidP="008D458D">
      <w:pPr>
        <w:pStyle w:val="ListParagraph"/>
        <w:numPr>
          <w:ilvl w:val="1"/>
          <w:numId w:val="5"/>
        </w:numPr>
        <w:autoSpaceDE w:val="0"/>
        <w:autoSpaceDN w:val="0"/>
        <w:adjustRightInd w:val="0"/>
        <w:rPr>
          <w:rFonts w:eastAsia="Calibri" w:cs="BaskervilleBE-Regular"/>
          <w:color w:val="231F20"/>
        </w:rPr>
      </w:pPr>
      <w:r w:rsidRPr="008D458D">
        <w:rPr>
          <w:rFonts w:eastAsia="Calibri" w:cs="BaskervilleBE-Regular"/>
          <w:color w:val="231F20"/>
        </w:rPr>
        <w:t>Make it clear what job title, salary, starting date, etc., you’re offering.</w:t>
      </w:r>
    </w:p>
    <w:p w:rsidR="00D27F22" w:rsidRDefault="00D27F22" w:rsidP="00D27F22">
      <w:pPr>
        <w:autoSpaceDE w:val="0"/>
        <w:autoSpaceDN w:val="0"/>
        <w:adjustRightInd w:val="0"/>
        <w:rPr>
          <w:rFonts w:eastAsia="Calibri" w:cs="BaskervilleBE-Regular"/>
          <w:color w:val="231F20"/>
        </w:rPr>
      </w:pPr>
    </w:p>
    <w:p w:rsidR="00B03E62" w:rsidRDefault="00B03E62" w:rsidP="00D27F22">
      <w:pPr>
        <w:autoSpaceDE w:val="0"/>
        <w:autoSpaceDN w:val="0"/>
        <w:adjustRightInd w:val="0"/>
        <w:rPr>
          <w:rFonts w:eastAsia="Calibri" w:cs="ItcEras-Bold"/>
          <w:b/>
          <w:bCs/>
          <w:color w:val="231F20"/>
        </w:rPr>
      </w:pPr>
    </w:p>
    <w:p w:rsidR="00B03E62" w:rsidRDefault="00B03E62" w:rsidP="00D27F22">
      <w:pPr>
        <w:autoSpaceDE w:val="0"/>
        <w:autoSpaceDN w:val="0"/>
        <w:adjustRightInd w:val="0"/>
        <w:rPr>
          <w:rFonts w:eastAsia="Calibri" w:cs="ItcEras-Bold"/>
          <w:b/>
          <w:bCs/>
          <w:color w:val="231F20"/>
        </w:rPr>
      </w:pPr>
    </w:p>
    <w:p w:rsidR="00B03E62" w:rsidRDefault="00B03E62" w:rsidP="00D27F22">
      <w:pPr>
        <w:autoSpaceDE w:val="0"/>
        <w:autoSpaceDN w:val="0"/>
        <w:adjustRightInd w:val="0"/>
        <w:rPr>
          <w:rFonts w:eastAsia="Calibri" w:cs="ItcEras-Bold"/>
          <w:b/>
          <w:bCs/>
          <w:color w:val="231F20"/>
        </w:rPr>
      </w:pPr>
    </w:p>
    <w:p w:rsidR="00B03E62" w:rsidRDefault="00B03E62" w:rsidP="00D27F22">
      <w:pPr>
        <w:autoSpaceDE w:val="0"/>
        <w:autoSpaceDN w:val="0"/>
        <w:adjustRightInd w:val="0"/>
        <w:rPr>
          <w:rFonts w:eastAsia="Calibri" w:cs="ItcEras-Bold"/>
          <w:b/>
          <w:bCs/>
          <w:color w:val="231F20"/>
        </w:rPr>
      </w:pPr>
    </w:p>
    <w:p w:rsidR="00B03E62" w:rsidRDefault="00B03E62" w:rsidP="00D27F22">
      <w:pPr>
        <w:autoSpaceDE w:val="0"/>
        <w:autoSpaceDN w:val="0"/>
        <w:adjustRightInd w:val="0"/>
        <w:rPr>
          <w:rFonts w:eastAsia="Calibri" w:cs="ItcEras-Bold"/>
          <w:b/>
          <w:bCs/>
          <w:color w:val="231F20"/>
        </w:rPr>
      </w:pPr>
    </w:p>
    <w:p w:rsidR="00D27F22" w:rsidRPr="00835422" w:rsidRDefault="00D27F22" w:rsidP="00D27F22">
      <w:pPr>
        <w:autoSpaceDE w:val="0"/>
        <w:autoSpaceDN w:val="0"/>
        <w:adjustRightInd w:val="0"/>
        <w:rPr>
          <w:rFonts w:eastAsia="Calibri" w:cs="ItcEras-Bold"/>
          <w:b/>
          <w:bCs/>
          <w:color w:val="231F20"/>
        </w:rPr>
      </w:pPr>
      <w:r>
        <w:rPr>
          <w:rFonts w:eastAsia="Calibri" w:cs="ItcEras-Bold"/>
          <w:b/>
          <w:bCs/>
          <w:color w:val="231F20"/>
        </w:rPr>
        <w:lastRenderedPageBreak/>
        <w:t>STEP SIX:</w:t>
      </w:r>
      <w:r w:rsidRPr="00835422">
        <w:rPr>
          <w:rFonts w:eastAsia="Calibri" w:cs="ItcEras-Bold"/>
          <w:b/>
          <w:bCs/>
          <w:color w:val="231F20"/>
        </w:rPr>
        <w:t xml:space="preserve"> Evaluate Candidates and Select the Most Qualified</w:t>
      </w:r>
    </w:p>
    <w:p w:rsidR="00D27F22" w:rsidRDefault="00D27F22" w:rsidP="00D27F22">
      <w:pPr>
        <w:autoSpaceDE w:val="0"/>
        <w:autoSpaceDN w:val="0"/>
        <w:adjustRightInd w:val="0"/>
        <w:rPr>
          <w:rFonts w:eastAsia="Calibri" w:cs="BaskervilleBE-Regular"/>
          <w:color w:val="231F20"/>
        </w:rPr>
      </w:pPr>
    </w:p>
    <w:p w:rsidR="00D27F22" w:rsidRDefault="00D27F22" w:rsidP="00D27F22">
      <w:pPr>
        <w:autoSpaceDE w:val="0"/>
        <w:autoSpaceDN w:val="0"/>
        <w:adjustRightInd w:val="0"/>
        <w:rPr>
          <w:rFonts w:eastAsia="Calibri" w:cs="BaskervilleBE-Regular"/>
          <w:color w:val="231F20"/>
        </w:rPr>
      </w:pPr>
      <w:r w:rsidRPr="00835422">
        <w:rPr>
          <w:rFonts w:eastAsia="Calibri" w:cs="ItcEras-Bold"/>
          <w:b/>
          <w:bCs/>
          <w:color w:val="231F20"/>
        </w:rPr>
        <w:t xml:space="preserve">Applicable Regulations: </w:t>
      </w:r>
      <w:r>
        <w:rPr>
          <w:rFonts w:eastAsia="Calibri" w:cs="BaskervilleBE-Regular"/>
          <w:color w:val="231F20"/>
        </w:rPr>
        <w:t>Following the steps above will provide for compliance with the following laws: A</w:t>
      </w:r>
      <w:r w:rsidRPr="00835422">
        <w:rPr>
          <w:rFonts w:eastAsia="Calibri" w:cs="BaskervilleBE-Regular"/>
          <w:color w:val="231F20"/>
        </w:rPr>
        <w:t>ge Discrimination in Employment Act, Americans with</w:t>
      </w:r>
      <w:r w:rsidR="008D458D">
        <w:rPr>
          <w:rFonts w:eastAsia="Calibri" w:cs="BaskervilleBE-Regular"/>
          <w:color w:val="231F20"/>
        </w:rPr>
        <w:t xml:space="preserve"> </w:t>
      </w:r>
      <w:r w:rsidRPr="00835422">
        <w:rPr>
          <w:rFonts w:eastAsia="Calibri" w:cs="BaskervilleBE-Regular"/>
          <w:color w:val="231F20"/>
        </w:rPr>
        <w:t>Disabilities Act, Civil Rights Act Title VII, Equal Pay Act, Pregnancy Discrimination Act,</w:t>
      </w:r>
      <w:r w:rsidR="008D458D">
        <w:rPr>
          <w:rFonts w:eastAsia="Calibri" w:cs="BaskervilleBE-Regular"/>
          <w:color w:val="231F20"/>
        </w:rPr>
        <w:t xml:space="preserve"> </w:t>
      </w:r>
      <w:r w:rsidRPr="00835422">
        <w:rPr>
          <w:rFonts w:eastAsia="Calibri" w:cs="BaskervilleBE-Regular"/>
          <w:color w:val="231F20"/>
        </w:rPr>
        <w:t xml:space="preserve">Rehabilitation Act of 1973, </w:t>
      </w:r>
      <w:r w:rsidR="00B03E62" w:rsidRPr="00835422">
        <w:rPr>
          <w:rFonts w:eastAsia="Calibri" w:cs="BaskervilleBE-Regular"/>
          <w:color w:val="231F20"/>
        </w:rPr>
        <w:t>and Vietnam</w:t>
      </w:r>
      <w:r w:rsidRPr="00835422">
        <w:rPr>
          <w:rFonts w:eastAsia="Calibri" w:cs="BaskervilleBE-Regular"/>
          <w:color w:val="231F20"/>
        </w:rPr>
        <w:t xml:space="preserve"> Era Veterans Readjustment Act of 1974</w:t>
      </w:r>
      <w:r>
        <w:rPr>
          <w:rFonts w:eastAsia="Calibri" w:cs="BaskervilleBE-Regular"/>
          <w:color w:val="231F20"/>
        </w:rPr>
        <w:t xml:space="preserve"> </w:t>
      </w:r>
    </w:p>
    <w:p w:rsidR="00B03E62" w:rsidRDefault="00B03E62" w:rsidP="00D27F22">
      <w:pPr>
        <w:autoSpaceDE w:val="0"/>
        <w:autoSpaceDN w:val="0"/>
        <w:adjustRightInd w:val="0"/>
        <w:rPr>
          <w:rFonts w:eastAsia="Calibri" w:cs="BaskervilleBE-Regular"/>
          <w:color w:val="231F20"/>
        </w:rPr>
      </w:pPr>
    </w:p>
    <w:p w:rsidR="00B03E62" w:rsidRDefault="00B03E62" w:rsidP="00D27F22">
      <w:pPr>
        <w:autoSpaceDE w:val="0"/>
        <w:autoSpaceDN w:val="0"/>
        <w:adjustRightInd w:val="0"/>
        <w:rPr>
          <w:rFonts w:eastAsia="Calibri" w:cs="BaskervilleBE-Regular"/>
          <w:color w:val="231F20"/>
        </w:rPr>
      </w:pPr>
    </w:p>
    <w:p w:rsidR="00B03E62" w:rsidRDefault="00B03E62" w:rsidP="00D27F22">
      <w:pPr>
        <w:autoSpaceDE w:val="0"/>
        <w:autoSpaceDN w:val="0"/>
        <w:adjustRightInd w:val="0"/>
        <w:rPr>
          <w:rFonts w:eastAsia="Calibri" w:cs="BaskervilleBE-Regular"/>
          <w:color w:val="231F20"/>
        </w:rPr>
      </w:pPr>
    </w:p>
    <w:p w:rsidR="00D27F22" w:rsidRPr="00B03E62" w:rsidRDefault="00D27F22" w:rsidP="00D27F22">
      <w:pPr>
        <w:autoSpaceDE w:val="0"/>
        <w:autoSpaceDN w:val="0"/>
        <w:adjustRightInd w:val="0"/>
        <w:rPr>
          <w:rFonts w:eastAsia="Calibri" w:cs="BaskervilleBE-Regular"/>
          <w:b/>
          <w:color w:val="231F20"/>
          <w:u w:val="single"/>
        </w:rPr>
      </w:pPr>
      <w:r w:rsidRPr="00B03E62">
        <w:rPr>
          <w:rFonts w:eastAsia="Calibri" w:cs="BaskervilleBE-Regular"/>
          <w:b/>
          <w:color w:val="231F20"/>
          <w:u w:val="single"/>
        </w:rPr>
        <w:t>HIRING CHECKLIST SUMMARY</w:t>
      </w:r>
    </w:p>
    <w:p w:rsidR="00D27F22" w:rsidRPr="00835422" w:rsidRDefault="00D27F22" w:rsidP="00D27F22">
      <w:pPr>
        <w:autoSpaceDE w:val="0"/>
        <w:autoSpaceDN w:val="0"/>
        <w:adjustRightInd w:val="0"/>
        <w:jc w:val="both"/>
        <w:rPr>
          <w:rFonts w:eastAsia="Calibri" w:cs="BaskervilleBE-Regular"/>
          <w:color w:val="231F20"/>
        </w:rPr>
      </w:pPr>
    </w:p>
    <w:p w:rsidR="00D27F22" w:rsidRDefault="00D27F22" w:rsidP="00D27F22">
      <w:pPr>
        <w:autoSpaceDE w:val="0"/>
        <w:autoSpaceDN w:val="0"/>
        <w:adjustRightInd w:val="0"/>
        <w:jc w:val="both"/>
        <w:rPr>
          <w:rFonts w:eastAsia="Calibri" w:cs="BaskervilleBE-Regular"/>
          <w:color w:val="231F20"/>
        </w:rPr>
      </w:pPr>
      <w:r>
        <w:rPr>
          <w:rFonts w:eastAsia="Calibri" w:cs="ItcEras-Bold"/>
          <w:b/>
          <w:bCs/>
          <w:color w:val="231F20"/>
        </w:rPr>
        <w:t xml:space="preserve">  </w:t>
      </w:r>
    </w:p>
    <w:p w:rsidR="00B03E62" w:rsidRPr="00B03E62" w:rsidRDefault="00D27F22" w:rsidP="00B03E62">
      <w:pPr>
        <w:pStyle w:val="ListParagraph"/>
        <w:numPr>
          <w:ilvl w:val="0"/>
          <w:numId w:val="9"/>
        </w:numPr>
        <w:autoSpaceDE w:val="0"/>
        <w:autoSpaceDN w:val="0"/>
        <w:adjustRightInd w:val="0"/>
        <w:rPr>
          <w:rFonts w:eastAsia="Calibri" w:cs="ItcEras-Medium"/>
        </w:rPr>
      </w:pPr>
      <w:r w:rsidRPr="00B03E62">
        <w:rPr>
          <w:rFonts w:eastAsia="Calibri" w:cs="ItcEras-Bold"/>
          <w:b/>
          <w:bCs/>
        </w:rPr>
        <w:t>Describe the Job Opening, Develop a Job Description</w:t>
      </w:r>
    </w:p>
    <w:p w:rsidR="00B03E62" w:rsidRPr="00B03E62" w:rsidRDefault="00B03E62" w:rsidP="00B03E62">
      <w:pPr>
        <w:pStyle w:val="ListParagraph"/>
        <w:autoSpaceDE w:val="0"/>
        <w:autoSpaceDN w:val="0"/>
        <w:adjustRightInd w:val="0"/>
        <w:rPr>
          <w:rFonts w:eastAsia="Calibri" w:cs="ItcEras-Medium"/>
        </w:rPr>
      </w:pPr>
    </w:p>
    <w:p w:rsidR="00D27F22" w:rsidRPr="00B03E62" w:rsidRDefault="00D27F22" w:rsidP="00B03E62">
      <w:pPr>
        <w:pStyle w:val="ListParagraph"/>
        <w:numPr>
          <w:ilvl w:val="0"/>
          <w:numId w:val="9"/>
        </w:numPr>
        <w:autoSpaceDE w:val="0"/>
        <w:autoSpaceDN w:val="0"/>
        <w:adjustRightInd w:val="0"/>
        <w:rPr>
          <w:rFonts w:eastAsia="Calibri" w:cs="ItcEras-Medium"/>
        </w:rPr>
      </w:pPr>
      <w:r w:rsidRPr="00B03E62">
        <w:rPr>
          <w:rFonts w:eastAsia="Calibri" w:cs="ItcEras-Bold"/>
          <w:b/>
          <w:bCs/>
        </w:rPr>
        <w:t>Determine How and Where You Will Seek Qualified Applicants</w:t>
      </w:r>
    </w:p>
    <w:p w:rsidR="00D27F22" w:rsidRPr="00B03E62" w:rsidRDefault="00D27F22" w:rsidP="00D27F22">
      <w:pPr>
        <w:autoSpaceDE w:val="0"/>
        <w:autoSpaceDN w:val="0"/>
        <w:adjustRightInd w:val="0"/>
        <w:rPr>
          <w:rFonts w:eastAsia="Calibri" w:cs="ItcEras-Medium"/>
        </w:rPr>
      </w:pPr>
    </w:p>
    <w:p w:rsidR="00D27F22" w:rsidRPr="00B03E62" w:rsidRDefault="00D27F22" w:rsidP="00B03E62">
      <w:pPr>
        <w:pStyle w:val="ListParagraph"/>
        <w:numPr>
          <w:ilvl w:val="0"/>
          <w:numId w:val="7"/>
        </w:numPr>
        <w:autoSpaceDE w:val="0"/>
        <w:autoSpaceDN w:val="0"/>
        <w:adjustRightInd w:val="0"/>
        <w:rPr>
          <w:rFonts w:eastAsia="Calibri" w:cs="ItcEras-Bold"/>
          <w:b/>
          <w:bCs/>
          <w:color w:val="231F20"/>
        </w:rPr>
      </w:pPr>
      <w:r w:rsidRPr="00B03E62">
        <w:rPr>
          <w:rFonts w:eastAsia="Calibri" w:cs="ItcEras-Bold"/>
          <w:b/>
          <w:bCs/>
          <w:color w:val="231F20"/>
        </w:rPr>
        <w:t>Review Applications to Identify the Most Qualified Candidates</w:t>
      </w:r>
    </w:p>
    <w:p w:rsidR="00D27F22" w:rsidRDefault="00D27F22" w:rsidP="00D27F22">
      <w:pPr>
        <w:autoSpaceDE w:val="0"/>
        <w:autoSpaceDN w:val="0"/>
        <w:adjustRightInd w:val="0"/>
        <w:rPr>
          <w:rFonts w:eastAsia="Calibri" w:cs="ItcEras-Bold"/>
          <w:b/>
          <w:bCs/>
          <w:color w:val="231F20"/>
        </w:rPr>
      </w:pPr>
    </w:p>
    <w:p w:rsidR="00D27F22" w:rsidRPr="00B03E62" w:rsidRDefault="00D27F22" w:rsidP="00B03E62">
      <w:pPr>
        <w:pStyle w:val="ListParagraph"/>
        <w:numPr>
          <w:ilvl w:val="0"/>
          <w:numId w:val="7"/>
        </w:numPr>
        <w:autoSpaceDE w:val="0"/>
        <w:autoSpaceDN w:val="0"/>
        <w:adjustRightInd w:val="0"/>
        <w:rPr>
          <w:rFonts w:eastAsia="Calibri" w:cs="ItcEras-Bold"/>
          <w:b/>
          <w:bCs/>
          <w:color w:val="231F20"/>
        </w:rPr>
      </w:pPr>
      <w:r w:rsidRPr="00B03E62">
        <w:rPr>
          <w:rFonts w:eastAsia="Calibri" w:cs="ItcEras-Bold"/>
          <w:b/>
          <w:bCs/>
          <w:color w:val="231F20"/>
        </w:rPr>
        <w:t>Schedule and Conduct Interviews</w:t>
      </w:r>
    </w:p>
    <w:p w:rsidR="008D458D" w:rsidRDefault="008D458D" w:rsidP="00D27F22">
      <w:pPr>
        <w:autoSpaceDE w:val="0"/>
        <w:autoSpaceDN w:val="0"/>
        <w:adjustRightInd w:val="0"/>
        <w:rPr>
          <w:rFonts w:eastAsia="Calibri" w:cs="ItcEras-Bold"/>
          <w:b/>
          <w:bCs/>
          <w:color w:val="231F20"/>
        </w:rPr>
      </w:pPr>
    </w:p>
    <w:p w:rsidR="00D27F22" w:rsidRPr="00B03E62" w:rsidRDefault="00D27F22" w:rsidP="00B03E62">
      <w:pPr>
        <w:pStyle w:val="ListParagraph"/>
        <w:numPr>
          <w:ilvl w:val="0"/>
          <w:numId w:val="7"/>
        </w:numPr>
        <w:autoSpaceDE w:val="0"/>
        <w:autoSpaceDN w:val="0"/>
        <w:adjustRightInd w:val="0"/>
        <w:rPr>
          <w:rFonts w:eastAsia="Calibri" w:cs="ItcEras-Bold"/>
          <w:b/>
          <w:bCs/>
          <w:color w:val="231F20"/>
        </w:rPr>
      </w:pPr>
      <w:r w:rsidRPr="00B03E62">
        <w:rPr>
          <w:rFonts w:eastAsia="Calibri" w:cs="ItcEras-Bold"/>
          <w:b/>
          <w:bCs/>
          <w:color w:val="231F20"/>
        </w:rPr>
        <w:t>Evaluate Candidates and Select the Most Qualified</w:t>
      </w:r>
    </w:p>
    <w:p w:rsidR="00D27F22" w:rsidRDefault="00D27F22" w:rsidP="00D27F22">
      <w:pPr>
        <w:autoSpaceDE w:val="0"/>
        <w:autoSpaceDN w:val="0"/>
        <w:adjustRightInd w:val="0"/>
        <w:rPr>
          <w:rFonts w:eastAsia="Calibri" w:cs="ItcEras-Bold"/>
          <w:b/>
          <w:bCs/>
          <w:color w:val="231F20"/>
        </w:rPr>
      </w:pPr>
    </w:p>
    <w:p w:rsidR="00D27F22" w:rsidRPr="00B03E62" w:rsidRDefault="00D27F22" w:rsidP="00B03E62">
      <w:pPr>
        <w:pStyle w:val="ListParagraph"/>
        <w:numPr>
          <w:ilvl w:val="0"/>
          <w:numId w:val="7"/>
        </w:numPr>
        <w:autoSpaceDE w:val="0"/>
        <w:autoSpaceDN w:val="0"/>
        <w:adjustRightInd w:val="0"/>
        <w:rPr>
          <w:rFonts w:eastAsia="Calibri" w:cs="ItcEras-Bold"/>
          <w:b/>
          <w:bCs/>
          <w:color w:val="231F20"/>
        </w:rPr>
      </w:pPr>
      <w:r w:rsidRPr="00B03E62">
        <w:rPr>
          <w:rFonts w:eastAsia="Calibri" w:cs="ItcEras-Bold"/>
          <w:b/>
          <w:bCs/>
          <w:color w:val="231F20"/>
        </w:rPr>
        <w:t>Perform Post Offer Employment Testing, D</w:t>
      </w:r>
      <w:r w:rsidR="00B03E62" w:rsidRPr="00B03E62">
        <w:rPr>
          <w:rFonts w:eastAsia="Calibri" w:cs="ItcEras-Bold"/>
          <w:b/>
          <w:bCs/>
          <w:color w:val="231F20"/>
        </w:rPr>
        <w:t>rug Screening and Background</w:t>
      </w:r>
      <w:r w:rsidRPr="00B03E62">
        <w:rPr>
          <w:rFonts w:eastAsia="Calibri" w:cs="ItcEras-Bold"/>
          <w:b/>
          <w:bCs/>
          <w:color w:val="231F20"/>
        </w:rPr>
        <w:t xml:space="preserve"> Checks</w:t>
      </w:r>
    </w:p>
    <w:p w:rsidR="00D27F22" w:rsidRDefault="00D27F22" w:rsidP="00D27F22">
      <w:pPr>
        <w:autoSpaceDE w:val="0"/>
        <w:autoSpaceDN w:val="0"/>
        <w:adjustRightInd w:val="0"/>
        <w:rPr>
          <w:rFonts w:eastAsia="Calibri" w:cs="ItcEras-Medium"/>
          <w:color w:val="FFFFFF"/>
        </w:rPr>
      </w:pPr>
    </w:p>
    <w:p w:rsidR="00D27F22" w:rsidRPr="00835422" w:rsidRDefault="00D27F22" w:rsidP="00D27F22">
      <w:pPr>
        <w:autoSpaceDE w:val="0"/>
        <w:autoSpaceDN w:val="0"/>
        <w:adjustRightInd w:val="0"/>
        <w:rPr>
          <w:rFonts w:eastAsia="Calibri" w:cs="ItcEras-Medium"/>
          <w:color w:val="FFFFFF"/>
        </w:rPr>
      </w:pPr>
      <w:r w:rsidRPr="00835422">
        <w:rPr>
          <w:rFonts w:eastAsia="Calibri" w:cs="ItcEras-Ultra"/>
          <w:b/>
          <w:bCs/>
          <w:color w:val="FFFFFF"/>
        </w:rPr>
        <w:t>O</w:t>
      </w:r>
      <w:r w:rsidRPr="00835422">
        <w:rPr>
          <w:rFonts w:eastAsia="Calibri" w:cs="ItcEras-Medium"/>
          <w:color w:val="FFFFFF"/>
        </w:rPr>
        <w:t>utline</w:t>
      </w:r>
    </w:p>
    <w:p w:rsidR="00D27F22" w:rsidRPr="006A7977" w:rsidRDefault="00D27F22" w:rsidP="00D27F22">
      <w:pPr>
        <w:autoSpaceDE w:val="0"/>
        <w:autoSpaceDN w:val="0"/>
        <w:adjustRightInd w:val="0"/>
        <w:rPr>
          <w:rFonts w:eastAsia="Calibri" w:cs="Cheltenham-Bold"/>
          <w:b/>
          <w:bCs/>
          <w:color w:val="FFFFFF"/>
        </w:rPr>
      </w:pPr>
      <w:r w:rsidRPr="00835422">
        <w:rPr>
          <w:rFonts w:eastAsia="Calibri" w:cs="Cheltenham-Bold"/>
          <w:b/>
          <w:bCs/>
          <w:color w:val="FFFFFF"/>
        </w:rPr>
        <w:t>HR T</w:t>
      </w:r>
    </w:p>
    <w:p w:rsidR="00D27F22" w:rsidRDefault="00D27F22" w:rsidP="00D27F22">
      <w:pPr>
        <w:autoSpaceDE w:val="0"/>
        <w:autoSpaceDN w:val="0"/>
        <w:adjustRightInd w:val="0"/>
        <w:rPr>
          <w:rFonts w:eastAsia="Calibri" w:cs="Century-UltraCondensed"/>
          <w:b/>
          <w:bCs/>
          <w:color w:val="FFFFFF"/>
        </w:rPr>
      </w:pPr>
    </w:p>
    <w:p w:rsidR="00D27F22" w:rsidRPr="00835422" w:rsidRDefault="00D27F22" w:rsidP="00D27F22">
      <w:pPr>
        <w:autoSpaceDE w:val="0"/>
        <w:autoSpaceDN w:val="0"/>
        <w:adjustRightInd w:val="0"/>
        <w:rPr>
          <w:rFonts w:eastAsia="Calibri" w:cs="Century-UltraCondensed"/>
          <w:b/>
          <w:bCs/>
          <w:color w:val="FFFFFF"/>
        </w:rPr>
      </w:pPr>
    </w:p>
    <w:p w:rsidR="00D27F22" w:rsidRDefault="00D27F22" w:rsidP="00D27F22">
      <w:pPr>
        <w:rPr>
          <w:rFonts w:eastAsia="Calibri" w:cs="Century-UltraCondensed"/>
          <w:b/>
          <w:bCs/>
          <w:color w:val="FFFFFF"/>
        </w:rPr>
      </w:pPr>
      <w:r w:rsidRPr="00835422">
        <w:rPr>
          <w:rFonts w:eastAsia="Calibri" w:cs="Century-UltraCondensed"/>
          <w:b/>
          <w:bCs/>
          <w:color w:val="FFFFFF"/>
        </w:rPr>
        <w:t>!</w:t>
      </w:r>
    </w:p>
    <w:p w:rsidR="00D27F22" w:rsidRDefault="00D27F22" w:rsidP="00D27F22">
      <w:pPr>
        <w:rPr>
          <w:rFonts w:eastAsia="Calibri" w:cs="Century-UltraCondensed"/>
          <w:b/>
          <w:bCs/>
          <w:color w:val="FFFFFF"/>
        </w:rPr>
      </w:pPr>
      <w:r>
        <w:rPr>
          <w:rFonts w:eastAsia="Calibri" w:cs="Century-UltraCondensed"/>
          <w:b/>
          <w:bCs/>
          <w:color w:val="FFFFFF"/>
        </w:rPr>
        <w:t>H</w:t>
      </w:r>
    </w:p>
    <w:p w:rsidR="00D27F22" w:rsidRDefault="00D27F22" w:rsidP="00D27F22">
      <w:pPr>
        <w:rPr>
          <w:rFonts w:eastAsia="Calibri" w:cs="Century-UltraCondensed"/>
          <w:b/>
          <w:bCs/>
          <w:color w:val="FFFFFF"/>
        </w:rPr>
      </w:pPr>
    </w:p>
    <w:p w:rsidR="00D27F22" w:rsidRDefault="00D27F22" w:rsidP="00D27F22">
      <w:pPr>
        <w:rPr>
          <w:rFonts w:eastAsia="Calibri" w:cs="Century-UltraCondensed"/>
          <w:b/>
          <w:bCs/>
          <w:color w:val="FFFFFF"/>
        </w:rPr>
      </w:pPr>
    </w:p>
    <w:p w:rsidR="00D27F22" w:rsidRDefault="00D27F22" w:rsidP="00D27F22">
      <w:pPr>
        <w:rPr>
          <w:rFonts w:eastAsia="Calibri" w:cs="Century-UltraCondensed"/>
          <w:b/>
          <w:bCs/>
          <w:color w:val="FFFFFF"/>
        </w:rPr>
      </w:pPr>
    </w:p>
    <w:p w:rsidR="00D27F22" w:rsidRDefault="00D27F22" w:rsidP="00D27F22">
      <w:pPr>
        <w:rPr>
          <w:rFonts w:eastAsia="Calibri" w:cs="Century-UltraCondensed"/>
          <w:b/>
          <w:bCs/>
          <w:color w:val="FFFFFF"/>
        </w:rPr>
      </w:pPr>
    </w:p>
    <w:p w:rsidR="00D27F22" w:rsidRDefault="00D27F22" w:rsidP="00D27F22">
      <w:pPr>
        <w:rPr>
          <w:rFonts w:eastAsia="Calibri" w:cs="Century-UltraCondensed"/>
          <w:b/>
          <w:bCs/>
          <w:color w:val="FFFFFF"/>
        </w:rPr>
      </w:pPr>
    </w:p>
    <w:p w:rsidR="00D27F22" w:rsidRDefault="00D27F22" w:rsidP="00D27F22">
      <w:pPr>
        <w:rPr>
          <w:rFonts w:eastAsia="Calibri" w:cs="Century-UltraCondensed"/>
          <w:b/>
          <w:bCs/>
          <w:color w:val="FFFFFF"/>
        </w:rPr>
      </w:pPr>
    </w:p>
    <w:p w:rsidR="00D27F22" w:rsidRDefault="00D27F22" w:rsidP="00D27F22">
      <w:pPr>
        <w:rPr>
          <w:rFonts w:eastAsia="Calibri" w:cs="Century-UltraCondensed"/>
          <w:b/>
          <w:bCs/>
          <w:color w:val="FFFFFF"/>
        </w:rPr>
      </w:pPr>
    </w:p>
    <w:p w:rsidR="00D27F22" w:rsidRDefault="00D27F22" w:rsidP="00D27F22">
      <w:pPr>
        <w:rPr>
          <w:rFonts w:eastAsia="Calibri" w:cs="Century-UltraCondensed"/>
          <w:b/>
          <w:bCs/>
          <w:color w:val="FFFFFF"/>
        </w:rPr>
      </w:pPr>
    </w:p>
    <w:p w:rsidR="00D27F22" w:rsidRDefault="00D27F22" w:rsidP="00D27F22">
      <w:pPr>
        <w:rPr>
          <w:rFonts w:eastAsia="Calibri" w:cs="Century-UltraCondensed"/>
          <w:b/>
          <w:bCs/>
          <w:color w:val="FFFFFF"/>
        </w:rPr>
      </w:pPr>
    </w:p>
    <w:p w:rsidR="00D27F22" w:rsidRDefault="00D27F22" w:rsidP="00D27F22">
      <w:pPr>
        <w:rPr>
          <w:rFonts w:eastAsia="Calibri" w:cs="Century-UltraCondensed"/>
          <w:b/>
          <w:bCs/>
          <w:color w:val="FFFFFF"/>
        </w:rPr>
      </w:pPr>
    </w:p>
    <w:p w:rsidR="00D27F22" w:rsidRDefault="00D27F22" w:rsidP="00D27F22">
      <w:pPr>
        <w:rPr>
          <w:rFonts w:eastAsia="Calibri" w:cs="Century-UltraCondensed"/>
          <w:b/>
          <w:bCs/>
          <w:color w:val="FFFFFF"/>
        </w:rPr>
      </w:pPr>
    </w:p>
    <w:p w:rsidR="00D27F22" w:rsidRDefault="00D27F22" w:rsidP="00D27F22">
      <w:pPr>
        <w:rPr>
          <w:rFonts w:eastAsia="Calibri" w:cs="Century-UltraCondensed"/>
          <w:b/>
          <w:bCs/>
          <w:color w:val="FFFFFF"/>
        </w:rPr>
      </w:pPr>
    </w:p>
    <w:p w:rsidR="00D27F22" w:rsidRDefault="00D27F22" w:rsidP="00D27F22">
      <w:pPr>
        <w:rPr>
          <w:rFonts w:eastAsia="Calibri" w:cs="Century-UltraCondensed"/>
          <w:b/>
          <w:bCs/>
          <w:color w:val="FFFFFF"/>
        </w:rPr>
      </w:pPr>
    </w:p>
    <w:p w:rsidR="00D27F22" w:rsidRDefault="00D27F22" w:rsidP="00D27F22">
      <w:pPr>
        <w:rPr>
          <w:rFonts w:eastAsia="Calibri" w:cs="Century-UltraCondensed"/>
          <w:b/>
          <w:bCs/>
          <w:color w:val="FFFFFF"/>
        </w:rPr>
      </w:pPr>
    </w:p>
    <w:p w:rsidR="00D27F22" w:rsidRPr="006A7977" w:rsidRDefault="00D27F22" w:rsidP="00D27F22">
      <w:pPr>
        <w:rPr>
          <w:rFonts w:eastAsia="Calibri" w:cs="Century-UltraCondensed"/>
          <w:b/>
          <w:bCs/>
          <w:color w:val="FFFFFF"/>
        </w:rPr>
      </w:pPr>
      <w:r>
        <w:rPr>
          <w:rFonts w:eastAsia="Calibri" w:cs="Century-UltraCondensed"/>
          <w:b/>
          <w:bCs/>
          <w:color w:val="FFFFFF"/>
        </w:rPr>
        <w:t>Nee</w:t>
      </w:r>
    </w:p>
    <w:p w:rsidR="00AB185A" w:rsidRDefault="00AB185A"/>
    <w:sectPr w:rsidR="00AB185A" w:rsidSect="00AB185A">
      <w:headerReference w:type="default" r:id="rId7"/>
      <w:footerReference w:type="default" r:id="rId8"/>
      <w:pgSz w:w="12240" w:h="15840" w:code="1"/>
      <w:pgMar w:top="1440" w:right="720" w:bottom="1440" w:left="99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D458D" w:rsidRDefault="008D458D" w:rsidP="00732EF8">
      <w:r>
        <w:separator/>
      </w:r>
    </w:p>
  </w:endnote>
  <w:endnote w:type="continuationSeparator" w:id="0">
    <w:p w:rsidR="008D458D" w:rsidRDefault="008D458D" w:rsidP="00732EF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BaskervilleBE-Regular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tcEras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ZapfDingbats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ItcEras-Ligh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ItcEras-Medium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ItcEras-Ultra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heltenham-Bold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entury-UltraCondensed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D458D" w:rsidRDefault="008D458D" w:rsidP="00AB185A">
    <w:pPr>
      <w:rPr>
        <w:i/>
        <w:iCs/>
      </w:rPr>
    </w:pPr>
    <w:r w:rsidRPr="009A64FE">
      <w:rPr>
        <w:sz w:val="16"/>
        <w:szCs w:val="16"/>
      </w:rPr>
      <w:t xml:space="preserve">Page </w:t>
    </w:r>
    <w:r w:rsidRPr="009A64FE">
      <w:rPr>
        <w:sz w:val="16"/>
        <w:szCs w:val="16"/>
      </w:rPr>
      <w:fldChar w:fldCharType="begin"/>
    </w:r>
    <w:r w:rsidRPr="009A64FE">
      <w:rPr>
        <w:sz w:val="16"/>
        <w:szCs w:val="16"/>
      </w:rPr>
      <w:instrText xml:space="preserve"> PAGE   \* MERGEFORMAT </w:instrText>
    </w:r>
    <w:r w:rsidRPr="009A64FE">
      <w:rPr>
        <w:sz w:val="16"/>
        <w:szCs w:val="16"/>
      </w:rPr>
      <w:fldChar w:fldCharType="separate"/>
    </w:r>
    <w:r w:rsidR="00B03E62">
      <w:rPr>
        <w:noProof/>
        <w:sz w:val="16"/>
        <w:szCs w:val="16"/>
      </w:rPr>
      <w:t>3</w:t>
    </w:r>
    <w:r w:rsidRPr="009A64FE">
      <w:rPr>
        <w:sz w:val="16"/>
        <w:szCs w:val="16"/>
      </w:rPr>
      <w:fldChar w:fldCharType="end"/>
    </w:r>
    <w:r w:rsidRPr="009A64FE">
      <w:rPr>
        <w:i/>
        <w:iCs/>
      </w:rPr>
      <w:t xml:space="preserve"> </w:t>
    </w:r>
  </w:p>
  <w:p w:rsidR="008D458D" w:rsidRPr="009A64FE" w:rsidRDefault="008D458D" w:rsidP="00AB185A">
    <w:pPr>
      <w:rPr>
        <w:i/>
        <w:iCs/>
      </w:rPr>
    </w:pPr>
  </w:p>
  <w:p w:rsidR="008D458D" w:rsidRPr="00E96BB5" w:rsidRDefault="008D458D" w:rsidP="00AB185A">
    <w:pPr>
      <w:rPr>
        <w:b/>
        <w:i/>
        <w:iCs/>
        <w:sz w:val="16"/>
        <w:szCs w:val="16"/>
      </w:rPr>
    </w:pPr>
    <w:r>
      <w:rPr>
        <w:b/>
        <w:i/>
        <w:iCs/>
        <w:sz w:val="16"/>
        <w:szCs w:val="16"/>
      </w:rPr>
      <w:t xml:space="preserve">This communication is </w:t>
    </w:r>
    <w:r w:rsidRPr="00E96BB5">
      <w:rPr>
        <w:b/>
        <w:i/>
        <w:iCs/>
        <w:sz w:val="16"/>
        <w:szCs w:val="16"/>
      </w:rPr>
      <w:t xml:space="preserve">for </w:t>
    </w:r>
    <w:r>
      <w:rPr>
        <w:b/>
        <w:i/>
        <w:iCs/>
        <w:sz w:val="16"/>
        <w:szCs w:val="16"/>
      </w:rPr>
      <w:t xml:space="preserve">informational </w:t>
    </w:r>
    <w:r w:rsidRPr="00E96BB5">
      <w:rPr>
        <w:b/>
        <w:i/>
        <w:iCs/>
        <w:sz w:val="16"/>
        <w:szCs w:val="16"/>
      </w:rPr>
      <w:t xml:space="preserve">purposes </w:t>
    </w:r>
    <w:r>
      <w:rPr>
        <w:b/>
        <w:i/>
        <w:iCs/>
        <w:sz w:val="16"/>
        <w:szCs w:val="16"/>
      </w:rPr>
      <w:t xml:space="preserve">only </w:t>
    </w:r>
    <w:r w:rsidRPr="00E96BB5">
      <w:rPr>
        <w:b/>
        <w:i/>
        <w:iCs/>
        <w:sz w:val="16"/>
        <w:szCs w:val="16"/>
      </w:rPr>
      <w:t xml:space="preserve">and is not </w:t>
    </w:r>
    <w:r>
      <w:rPr>
        <w:b/>
        <w:i/>
        <w:iCs/>
        <w:sz w:val="16"/>
        <w:szCs w:val="16"/>
      </w:rPr>
      <w:t xml:space="preserve">legal advice.  </w:t>
    </w:r>
    <w:r w:rsidRPr="00E96BB5">
      <w:rPr>
        <w:b/>
        <w:i/>
        <w:iCs/>
        <w:sz w:val="16"/>
        <w:szCs w:val="16"/>
      </w:rPr>
      <w:t>You are not insured against issues arising out of the use of our consulting, content, or tools</w:t>
    </w:r>
    <w:r>
      <w:rPr>
        <w:b/>
        <w:i/>
        <w:iCs/>
        <w:sz w:val="16"/>
        <w:szCs w:val="16"/>
      </w:rPr>
      <w:t xml:space="preserve"> and we suggest contacting your attorney for legal guidance</w:t>
    </w:r>
    <w:r w:rsidRPr="00E96BB5">
      <w:rPr>
        <w:b/>
        <w:i/>
        <w:iCs/>
        <w:sz w:val="16"/>
        <w:szCs w:val="16"/>
      </w:rPr>
      <w:t>.  Acceptance of the terms of this policy is a portion of the consideration required for your right to use our information. If you do not accept these terms, please contact us.</w:t>
    </w:r>
  </w:p>
  <w:p w:rsidR="008D458D" w:rsidRPr="00AB185A" w:rsidRDefault="008D458D" w:rsidP="00AB185A">
    <w:pPr>
      <w:pStyle w:val="Footer"/>
      <w:rPr>
        <w:szCs w:val="2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D458D" w:rsidRDefault="008D458D" w:rsidP="00732EF8">
      <w:r>
        <w:separator/>
      </w:r>
    </w:p>
  </w:footnote>
  <w:footnote w:type="continuationSeparator" w:id="0">
    <w:p w:rsidR="008D458D" w:rsidRDefault="008D458D" w:rsidP="00732EF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D458D" w:rsidRDefault="008D458D" w:rsidP="00AB185A">
    <w:pPr>
      <w:pStyle w:val="Header"/>
    </w:pPr>
    <w:r>
      <w:rPr>
        <w:noProof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column">
            <wp:posOffset>59020</wp:posOffset>
          </wp:positionH>
          <wp:positionV relativeFrom="paragraph">
            <wp:posOffset>351</wp:posOffset>
          </wp:positionV>
          <wp:extent cx="2128134" cy="953668"/>
          <wp:effectExtent l="19050" t="0" r="5466" b="0"/>
          <wp:wrapNone/>
          <wp:docPr id="2" name="Picture 2" descr="ccFGlogo4clr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cFGlogo4clrg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128134" cy="95366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8D458D" w:rsidRDefault="008D458D" w:rsidP="00AB185A">
    <w:pPr>
      <w:pStyle w:val="Header"/>
      <w:tabs>
        <w:tab w:val="left" w:pos="0"/>
      </w:tabs>
      <w:rPr>
        <w:sz w:val="20"/>
        <w:szCs w:val="20"/>
      </w:rPr>
    </w:pPr>
  </w:p>
  <w:p w:rsidR="008D458D" w:rsidRDefault="008D458D" w:rsidP="00AB185A">
    <w:pPr>
      <w:pStyle w:val="Header"/>
      <w:tabs>
        <w:tab w:val="left" w:pos="0"/>
      </w:tabs>
      <w:rPr>
        <w:sz w:val="20"/>
        <w:szCs w:val="20"/>
      </w:rPr>
    </w:pPr>
  </w:p>
  <w:p w:rsidR="008D458D" w:rsidRDefault="008D458D" w:rsidP="00AB185A">
    <w:pPr>
      <w:pStyle w:val="Header"/>
      <w:tabs>
        <w:tab w:val="left" w:pos="0"/>
      </w:tabs>
      <w:rPr>
        <w:sz w:val="20"/>
        <w:szCs w:val="20"/>
      </w:rPr>
    </w:pPr>
  </w:p>
  <w:p w:rsidR="008D458D" w:rsidRDefault="008D458D" w:rsidP="00AB185A">
    <w:pPr>
      <w:pStyle w:val="Header"/>
      <w:tabs>
        <w:tab w:val="left" w:pos="0"/>
      </w:tabs>
      <w:rPr>
        <w:sz w:val="20"/>
        <w:szCs w:val="20"/>
      </w:rPr>
    </w:pPr>
  </w:p>
  <w:p w:rsidR="008D458D" w:rsidRDefault="008D458D" w:rsidP="00AB185A">
    <w:pPr>
      <w:pStyle w:val="Header"/>
      <w:tabs>
        <w:tab w:val="left" w:pos="0"/>
      </w:tabs>
      <w:rPr>
        <w:sz w:val="20"/>
        <w:szCs w:val="20"/>
      </w:rPr>
    </w:pPr>
  </w:p>
  <w:p w:rsidR="008D458D" w:rsidRDefault="008D458D" w:rsidP="00AB185A">
    <w:pPr>
      <w:pStyle w:val="Header"/>
      <w:tabs>
        <w:tab w:val="left" w:pos="0"/>
      </w:tabs>
      <w:rPr>
        <w:sz w:val="20"/>
        <w:szCs w:val="20"/>
      </w:rPr>
    </w:pPr>
  </w:p>
  <w:p w:rsidR="008D458D" w:rsidRPr="00894757" w:rsidRDefault="008D458D" w:rsidP="00AB185A">
    <w:pPr>
      <w:pStyle w:val="Header"/>
      <w:tabs>
        <w:tab w:val="left" w:pos="0"/>
      </w:tabs>
      <w:rPr>
        <w:sz w:val="20"/>
        <w:szCs w:val="20"/>
      </w:rPr>
    </w:pPr>
    <w:r>
      <w:rPr>
        <w:noProof/>
        <w:sz w:val="20"/>
        <w:szCs w:val="20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52" type="#_x0000_t32" style="position:absolute;margin-left:397.6pt;margin-top:1.75pt;width:0;height:11.15pt;flip:y;z-index:251663360" o:connectortype="straight"/>
      </w:pict>
    </w:r>
    <w:r>
      <w:rPr>
        <w:noProof/>
        <w:sz w:val="20"/>
        <w:szCs w:val="20"/>
      </w:rPr>
      <w:pict>
        <v:shape id="_x0000_s2051" type="#_x0000_t32" style="position:absolute;margin-left:316.15pt;margin-top:1.75pt;width:0;height:11.15pt;flip:y;z-index:251662336" o:connectortype="straight"/>
      </w:pict>
    </w:r>
    <w:r>
      <w:rPr>
        <w:noProof/>
        <w:sz w:val="20"/>
        <w:szCs w:val="20"/>
      </w:rPr>
      <w:pict>
        <v:shape id="_x0000_s2050" type="#_x0000_t32" style="position:absolute;margin-left:208.9pt;margin-top:1.75pt;width:0;height:11.15pt;flip:y;z-index:251661312" o:connectortype="straight"/>
      </w:pict>
    </w:r>
    <w:r>
      <w:rPr>
        <w:sz w:val="20"/>
        <w:szCs w:val="20"/>
      </w:rPr>
      <w:t xml:space="preserve">    </w:t>
    </w:r>
    <w:r w:rsidRPr="00894757">
      <w:rPr>
        <w:sz w:val="20"/>
        <w:szCs w:val="20"/>
      </w:rPr>
      <w:t xml:space="preserve">2850 Clover Street </w:t>
    </w:r>
    <w:r w:rsidRPr="004651F6">
      <w:rPr>
        <w:sz w:val="12"/>
        <w:szCs w:val="12"/>
      </w:rPr>
      <w:t>●</w:t>
    </w:r>
    <w:r w:rsidRPr="00894757">
      <w:rPr>
        <w:sz w:val="20"/>
        <w:szCs w:val="20"/>
      </w:rPr>
      <w:t xml:space="preserve"> Pittsford, New York </w:t>
    </w:r>
    <w:r>
      <w:rPr>
        <w:sz w:val="20"/>
        <w:szCs w:val="20"/>
      </w:rPr>
      <w:t xml:space="preserve"> </w:t>
    </w:r>
    <w:r w:rsidRPr="00894757">
      <w:rPr>
        <w:sz w:val="20"/>
        <w:szCs w:val="20"/>
      </w:rPr>
      <w:t xml:space="preserve"> 14534     </w:t>
    </w:r>
    <w:r>
      <w:rPr>
        <w:sz w:val="20"/>
        <w:szCs w:val="20"/>
      </w:rPr>
      <w:t xml:space="preserve"> </w:t>
    </w:r>
    <w:r w:rsidRPr="00894757">
      <w:rPr>
        <w:sz w:val="20"/>
        <w:szCs w:val="20"/>
      </w:rPr>
      <w:t xml:space="preserve">Toll Free: 800.462.6435    </w:t>
    </w:r>
    <w:r>
      <w:rPr>
        <w:sz w:val="20"/>
        <w:szCs w:val="20"/>
      </w:rPr>
      <w:t xml:space="preserve"> </w:t>
    </w:r>
    <w:r w:rsidRPr="00894757">
      <w:rPr>
        <w:sz w:val="20"/>
        <w:szCs w:val="20"/>
      </w:rPr>
      <w:t>Tel:</w:t>
    </w:r>
    <w:r>
      <w:rPr>
        <w:sz w:val="20"/>
        <w:szCs w:val="20"/>
      </w:rPr>
      <w:t xml:space="preserve"> 585.381.</w:t>
    </w:r>
    <w:r w:rsidRPr="00894757">
      <w:rPr>
        <w:sz w:val="20"/>
        <w:szCs w:val="20"/>
      </w:rPr>
      <w:t>8070      www.FlandersGroup.com</w:t>
    </w:r>
  </w:p>
  <w:p w:rsidR="008D458D" w:rsidRPr="00894757" w:rsidRDefault="008D458D" w:rsidP="00AB185A">
    <w:pPr>
      <w:pStyle w:val="Header"/>
      <w:tabs>
        <w:tab w:val="left" w:pos="0"/>
      </w:tabs>
      <w:rPr>
        <w:sz w:val="20"/>
        <w:szCs w:val="20"/>
      </w:rPr>
    </w:pPr>
    <w:r>
      <w:rPr>
        <w:noProof/>
        <w:sz w:val="20"/>
        <w:szCs w:val="20"/>
      </w:rPr>
      <w:pict>
        <v:shape id="_x0000_s2049" type="#_x0000_t32" style="position:absolute;margin-left:10.15pt;margin-top:1.65pt;width:500.75pt;height:0;z-index:251660288" o:connectortype="straight"/>
      </w:pict>
    </w:r>
  </w:p>
  <w:p w:rsidR="008D458D" w:rsidRDefault="008D458D">
    <w:pPr>
      <w:pStyle w:val="Header"/>
    </w:pPr>
    <w:r>
      <w:tab/>
    </w:r>
    <w:r>
      <w:tab/>
    </w:r>
    <w:r>
      <w:tab/>
    </w:r>
    <w:r>
      <w:tab/>
    </w:r>
    <w:r>
      <w:tab/>
    </w:r>
    <w:r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9A21EC"/>
    <w:multiLevelType w:val="hybridMultilevel"/>
    <w:tmpl w:val="361C50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9571765"/>
    <w:multiLevelType w:val="hybridMultilevel"/>
    <w:tmpl w:val="70D626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E9128E1"/>
    <w:multiLevelType w:val="hybridMultilevel"/>
    <w:tmpl w:val="F04665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90249DF"/>
    <w:multiLevelType w:val="hybridMultilevel"/>
    <w:tmpl w:val="6E44B25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EAA4158"/>
    <w:multiLevelType w:val="hybridMultilevel"/>
    <w:tmpl w:val="3894DDC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92D3350"/>
    <w:multiLevelType w:val="hybridMultilevel"/>
    <w:tmpl w:val="691485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F0016A1"/>
    <w:multiLevelType w:val="hybridMultilevel"/>
    <w:tmpl w:val="CCB867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6E0480B"/>
    <w:multiLevelType w:val="hybridMultilevel"/>
    <w:tmpl w:val="0C0C81B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A207186"/>
    <w:multiLevelType w:val="hybridMultilevel"/>
    <w:tmpl w:val="1424F508"/>
    <w:lvl w:ilvl="0" w:tplc="D7D248A2">
      <w:start w:val="1"/>
      <w:numFmt w:val="lowerLetter"/>
      <w:lvlText w:val="%1."/>
      <w:lvlJc w:val="left"/>
      <w:pPr>
        <w:ind w:left="720" w:hanging="360"/>
      </w:pPr>
      <w:rPr>
        <w:rFonts w:ascii="Garamond" w:eastAsia="Calibri" w:hAnsi="Garamond" w:cs="BaskervilleBE-Regular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6"/>
  </w:num>
  <w:num w:numId="6">
    <w:abstractNumId w:val="5"/>
  </w:num>
  <w:num w:numId="7">
    <w:abstractNumId w:val="4"/>
  </w:num>
  <w:num w:numId="8">
    <w:abstractNumId w:val="7"/>
  </w:num>
  <w:num w:numId="9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hdrShapeDefaults>
    <o:shapedefaults v:ext="edit" spidmax="2053"/>
    <o:shapelayout v:ext="edit">
      <o:idmap v:ext="edit" data="2"/>
      <o:rules v:ext="edit">
        <o:r id="V:Rule1" type="connector" idref="#_x0000_s2049"/>
        <o:r id="V:Rule2" type="connector" idref="#_x0000_s2050"/>
        <o:r id="V:Rule3" type="connector" idref="#_x0000_s2051"/>
        <o:r id="V:Rule4" type="connector" idref="#_x0000_s2052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D27F22"/>
    <w:rsid w:val="002A6DEC"/>
    <w:rsid w:val="002E6C9B"/>
    <w:rsid w:val="003A27C7"/>
    <w:rsid w:val="004267D4"/>
    <w:rsid w:val="004F1C79"/>
    <w:rsid w:val="00732EF8"/>
    <w:rsid w:val="00792E69"/>
    <w:rsid w:val="008D458D"/>
    <w:rsid w:val="00AB185A"/>
    <w:rsid w:val="00B03E62"/>
    <w:rsid w:val="00B12527"/>
    <w:rsid w:val="00B611C3"/>
    <w:rsid w:val="00CB77EB"/>
    <w:rsid w:val="00D27F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27F22"/>
    <w:pPr>
      <w:spacing w:after="0" w:line="240" w:lineRule="auto"/>
    </w:pPr>
    <w:rPr>
      <w:rFonts w:ascii="Garamond" w:eastAsia="Times New Roman" w:hAnsi="Garamond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D27F22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D27F22"/>
    <w:rPr>
      <w:rFonts w:ascii="Garamond" w:eastAsia="Times New Roman" w:hAnsi="Garamond" w:cs="Times New Roman"/>
      <w:sz w:val="24"/>
      <w:szCs w:val="24"/>
    </w:rPr>
  </w:style>
  <w:style w:type="paragraph" w:styleId="Footer">
    <w:name w:val="footer"/>
    <w:basedOn w:val="Normal"/>
    <w:link w:val="FooterChar"/>
    <w:rsid w:val="00D27F22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D27F22"/>
    <w:rPr>
      <w:rFonts w:ascii="Garamond" w:eastAsia="Times New Roman" w:hAnsi="Garamond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27F2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7F22"/>
    <w:rPr>
      <w:rFonts w:ascii="Tahoma" w:eastAsia="Times New Roman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B185A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663</Words>
  <Characters>3490</Characters>
  <Application>Microsoft Office Word</Application>
  <DocSecurity>0</DocSecurity>
  <Lines>96</Lines>
  <Paragraphs>58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Flanders Group</Company>
  <LinksUpToDate>false</LinksUpToDate>
  <CharactersWithSpaces>4095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Linda</dc:creator>
  <cp:lastModifiedBy>vwebster</cp:lastModifiedBy>
  <cp:revision>3</cp:revision>
  <dcterms:created xsi:type="dcterms:W3CDTF">2014-06-27T18:57:00Z</dcterms:created>
  <dcterms:modified xsi:type="dcterms:W3CDTF">2014-06-27T21:10:00Z</dcterms:modified>
</cp:coreProperties>
</file>